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1D4" w:rsidRPr="00024D93" w:rsidRDefault="003951D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A2838" w:rsidRDefault="003951D4" w:rsidP="00220962">
      <w:pPr>
        <w:tabs>
          <w:tab w:val="center" w:pos="4680"/>
        </w:tabs>
        <w:suppressAutoHyphens/>
        <w:jc w:val="both"/>
        <w:rPr>
          <w:rFonts w:ascii="Times New Roman" w:hAnsi="Times New Roman"/>
          <w:spacing w:val="-3"/>
          <w:szCs w:val="24"/>
        </w:rPr>
      </w:pPr>
      <w:r w:rsidRPr="00024D93">
        <w:rPr>
          <w:rFonts w:ascii="Times New Roman" w:hAnsi="Times New Roman"/>
          <w:spacing w:val="-3"/>
          <w:szCs w:val="24"/>
        </w:rPr>
        <w:fldChar w:fldCharType="begin"/>
      </w:r>
      <w:r w:rsidRPr="00024D93">
        <w:rPr>
          <w:rFonts w:ascii="Times New Roman" w:hAnsi="Times New Roman"/>
          <w:spacing w:val="-3"/>
          <w:szCs w:val="24"/>
        </w:rPr>
        <w:instrText>ADVANCE \D 108.0</w:instrText>
      </w:r>
      <w:r w:rsidRPr="00024D93">
        <w:rPr>
          <w:rFonts w:ascii="Times New Roman" w:hAnsi="Times New Roman"/>
          <w:spacing w:val="-3"/>
          <w:szCs w:val="24"/>
        </w:rPr>
        <w:fldChar w:fldCharType="end"/>
      </w:r>
      <w:r w:rsidRPr="00024D93">
        <w:rPr>
          <w:rFonts w:ascii="Times New Roman" w:hAnsi="Times New Roman"/>
          <w:b/>
          <w:spacing w:val="-3"/>
          <w:szCs w:val="24"/>
        </w:rPr>
        <w:tab/>
      </w:r>
      <w:bookmarkStart w:id="0" w:name="_GoBack"/>
      <w:bookmarkEnd w:id="0"/>
    </w:p>
    <w:p w:rsidR="003951D4" w:rsidRPr="00024D93" w:rsidRDefault="00ED2BEB" w:rsidP="00320A30">
      <w:pPr>
        <w:tabs>
          <w:tab w:val="center" w:pos="5040"/>
        </w:tabs>
        <w:suppressAutoHyphens/>
        <w:jc w:val="center"/>
        <w:rPr>
          <w:rFonts w:ascii="Times New Roman" w:hAnsi="Times New Roman"/>
          <w:spacing w:val="-3"/>
          <w:szCs w:val="24"/>
        </w:rPr>
      </w:pPr>
      <w:r>
        <w:rPr>
          <w:rFonts w:ascii="Times New Roman" w:hAnsi="Times New Roman"/>
          <w:spacing w:val="-3"/>
          <w:szCs w:val="24"/>
        </w:rPr>
        <w:t>FINAL</w:t>
      </w:r>
      <w:r w:rsidR="003951D4" w:rsidRPr="00024D93">
        <w:rPr>
          <w:rFonts w:ascii="Times New Roman" w:hAnsi="Times New Roman"/>
          <w:spacing w:val="-3"/>
          <w:szCs w:val="24"/>
        </w:rPr>
        <w:t xml:space="preserve"> DETERMINATION</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FOR</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zCs w:val="24"/>
        </w:rPr>
        <w:t>Citgo Petroleum Corp.</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024D93">
            <w:rPr>
              <w:rFonts w:ascii="Times New Roman" w:hAnsi="Times New Roman"/>
              <w:spacing w:val="-3"/>
              <w:szCs w:val="24"/>
            </w:rPr>
            <w:t>Hillsborough</w:t>
          </w:r>
        </w:smartTag>
        <w:r w:rsidRPr="00024D93">
          <w:rPr>
            <w:rFonts w:ascii="Times New Roman" w:hAnsi="Times New Roman"/>
            <w:spacing w:val="-3"/>
            <w:szCs w:val="24"/>
          </w:rPr>
          <w:t xml:space="preserve"> </w:t>
        </w:r>
        <w:smartTag w:uri="urn:schemas-microsoft-com:office:smarttags" w:element="PlaceType">
          <w:r w:rsidRPr="00024D93">
            <w:rPr>
              <w:rFonts w:ascii="Times New Roman" w:hAnsi="Times New Roman"/>
              <w:spacing w:val="-3"/>
              <w:szCs w:val="24"/>
            </w:rPr>
            <w:t>County</w:t>
          </w:r>
        </w:smartTag>
      </w:smartTag>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Construction Permit</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Application Number</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r w:rsidRPr="00024D93">
        <w:rPr>
          <w:rFonts w:ascii="Times New Roman" w:hAnsi="Times New Roman"/>
          <w:spacing w:val="-3"/>
          <w:szCs w:val="24"/>
        </w:rPr>
        <w:t>0570016-016-AC</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Environmental Protection Commission of</w:t>
      </w: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PlaceName">
          <w:r w:rsidRPr="00024D93">
            <w:rPr>
              <w:rFonts w:ascii="Times New Roman" w:hAnsi="Times New Roman"/>
              <w:spacing w:val="-3"/>
              <w:szCs w:val="24"/>
            </w:rPr>
            <w:t>Hillsborough</w:t>
          </w:r>
        </w:smartTag>
        <w:r w:rsidRPr="00024D93">
          <w:rPr>
            <w:rFonts w:ascii="Times New Roman" w:hAnsi="Times New Roman"/>
            <w:spacing w:val="-3"/>
            <w:szCs w:val="24"/>
          </w:rPr>
          <w:t xml:space="preserve"> </w:t>
        </w:r>
        <w:smartTag w:uri="urn:schemas-microsoft-com:office:smarttags" w:element="PlaceType">
          <w:r w:rsidRPr="00024D93">
            <w:rPr>
              <w:rFonts w:ascii="Times New Roman" w:hAnsi="Times New Roman"/>
              <w:spacing w:val="-3"/>
              <w:szCs w:val="24"/>
            </w:rPr>
            <w:t>County</w:t>
          </w:r>
        </w:smartTag>
      </w:smartTag>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smartTag w:uri="urn:schemas-microsoft-com:office:smarttags" w:element="place">
        <w:smartTag w:uri="urn:schemas-microsoft-com:office:smarttags" w:element="City">
          <w:r w:rsidRPr="00024D93">
            <w:rPr>
              <w:rFonts w:ascii="Times New Roman" w:hAnsi="Times New Roman"/>
              <w:spacing w:val="-3"/>
              <w:szCs w:val="24"/>
            </w:rPr>
            <w:t>Tampa</w:t>
          </w:r>
        </w:smartTag>
        <w:r w:rsidRPr="00024D93">
          <w:rPr>
            <w:rFonts w:ascii="Times New Roman" w:hAnsi="Times New Roman"/>
            <w:spacing w:val="-3"/>
            <w:szCs w:val="24"/>
          </w:rPr>
          <w:t xml:space="preserve">, </w:t>
        </w:r>
        <w:smartTag w:uri="urn:schemas-microsoft-com:office:smarttags" w:element="State">
          <w:r w:rsidRPr="00024D93">
            <w:rPr>
              <w:rFonts w:ascii="Times New Roman" w:hAnsi="Times New Roman"/>
              <w:spacing w:val="-3"/>
              <w:szCs w:val="24"/>
            </w:rPr>
            <w:t>FL</w:t>
          </w:r>
        </w:smartTag>
      </w:smartTag>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rFonts w:ascii="Times New Roman" w:hAnsi="Times New Roman"/>
          <w:spacing w:val="-3"/>
          <w:szCs w:val="24"/>
        </w:rPr>
      </w:pPr>
    </w:p>
    <w:p w:rsidR="003951D4" w:rsidRPr="00024D93" w:rsidRDefault="00ED2BEB" w:rsidP="00320A30">
      <w:pPr>
        <w:tabs>
          <w:tab w:val="center" w:pos="5040"/>
        </w:tabs>
        <w:suppressAutoHyphens/>
        <w:jc w:val="center"/>
        <w:rPr>
          <w:rFonts w:ascii="Times New Roman" w:hAnsi="Times New Roman"/>
          <w:spacing w:val="-3"/>
          <w:szCs w:val="24"/>
        </w:rPr>
      </w:pPr>
      <w:r>
        <w:rPr>
          <w:rFonts w:ascii="Times New Roman" w:hAnsi="Times New Roman"/>
          <w:spacing w:val="-3"/>
          <w:szCs w:val="24"/>
        </w:rPr>
        <w:t>February 5</w:t>
      </w:r>
      <w:r w:rsidR="003951D4" w:rsidRPr="00C61767">
        <w:rPr>
          <w:rFonts w:ascii="Times New Roman" w:hAnsi="Times New Roman"/>
          <w:spacing w:val="-3"/>
          <w:szCs w:val="24"/>
        </w:rPr>
        <w:t>, 2015</w:t>
      </w:r>
    </w:p>
    <w:p w:rsidR="00ED2BEB" w:rsidRPr="00ED2BEB" w:rsidRDefault="003951D4" w:rsidP="00ED2BE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center"/>
        <w:rPr>
          <w:rFonts w:ascii="Times New Roman" w:hAnsi="Times New Roman"/>
          <w:spacing w:val="-3"/>
          <w:u w:val="single"/>
        </w:rPr>
      </w:pPr>
      <w:r w:rsidRPr="00024D93">
        <w:rPr>
          <w:rFonts w:ascii="Times New Roman" w:hAnsi="Times New Roman"/>
          <w:spacing w:val="-3"/>
          <w:szCs w:val="24"/>
        </w:rPr>
        <w:br w:type="page"/>
      </w:r>
      <w:r w:rsidR="00ED2BEB" w:rsidRPr="00ED2BEB">
        <w:rPr>
          <w:rFonts w:ascii="Times New Roman" w:hAnsi="Times New Roman"/>
          <w:spacing w:val="-3"/>
          <w:u w:val="single"/>
        </w:rPr>
        <w:lastRenderedPageBreak/>
        <w:t>FINAL DETERMINATION</w:t>
      </w:r>
    </w:p>
    <w:p w:rsidR="00ED2BEB" w:rsidRPr="00ED2BEB" w:rsidRDefault="00ED2BEB" w:rsidP="00ED2BE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firstLine="360"/>
        <w:jc w:val="both"/>
        <w:rPr>
          <w:rFonts w:ascii="Times New Roman" w:hAnsi="Times New Roman"/>
          <w:spacing w:val="-3"/>
        </w:rPr>
      </w:pPr>
    </w:p>
    <w:p w:rsidR="00ED2BEB" w:rsidRPr="00ED2BEB" w:rsidRDefault="00ED2BEB" w:rsidP="00ED2BEB">
      <w:pPr>
        <w:suppressAutoHyphens/>
        <w:jc w:val="both"/>
        <w:rPr>
          <w:rFonts w:ascii="Times New Roman" w:hAnsi="Times New Roman"/>
          <w:spacing w:val="-3"/>
        </w:rPr>
      </w:pPr>
    </w:p>
    <w:p w:rsidR="00ED2BEB" w:rsidRDefault="00ED2BEB" w:rsidP="00CA2838">
      <w:pPr>
        <w:tabs>
          <w:tab w:val="center" w:pos="5040"/>
        </w:tabs>
        <w:suppressAutoHyphens/>
        <w:ind w:firstLine="720"/>
        <w:jc w:val="both"/>
        <w:rPr>
          <w:rFonts w:ascii="Times New Roman" w:hAnsi="Times New Roman"/>
          <w:bCs/>
          <w:szCs w:val="23"/>
        </w:rPr>
      </w:pPr>
      <w:r w:rsidRPr="00ED2BEB">
        <w:rPr>
          <w:rFonts w:ascii="Times New Roman" w:hAnsi="Times New Roman"/>
          <w:spacing w:val="-3"/>
        </w:rPr>
        <w:tab/>
        <w:t xml:space="preserve">The Environmental Protection Commission of Hillsborough County mailed a public notice package on </w:t>
      </w:r>
      <w:r w:rsidR="00CA2838">
        <w:rPr>
          <w:rFonts w:ascii="Times New Roman" w:hAnsi="Times New Roman"/>
          <w:spacing w:val="-3"/>
        </w:rPr>
        <w:t>January 12, 2015</w:t>
      </w:r>
      <w:r w:rsidRPr="00ED2BEB">
        <w:rPr>
          <w:rFonts w:ascii="Times New Roman" w:hAnsi="Times New Roman"/>
          <w:spacing w:val="-3"/>
        </w:rPr>
        <w:t xml:space="preserve"> that included </w:t>
      </w:r>
      <w:proofErr w:type="gramStart"/>
      <w:r w:rsidRPr="00ED2BEB">
        <w:rPr>
          <w:rFonts w:ascii="Times New Roman" w:hAnsi="Times New Roman"/>
          <w:spacing w:val="-3"/>
        </w:rPr>
        <w:t>an Intent</w:t>
      </w:r>
      <w:proofErr w:type="gramEnd"/>
      <w:r w:rsidRPr="00ED2BEB">
        <w:rPr>
          <w:rFonts w:ascii="Times New Roman" w:hAnsi="Times New Roman"/>
          <w:spacing w:val="-3"/>
        </w:rPr>
        <w:t xml:space="preserve"> to Issue Permit</w:t>
      </w:r>
      <w:r w:rsidRPr="00ED2BEB">
        <w:rPr>
          <w:rFonts w:ascii="Times New Roman" w:hAnsi="Times New Roman"/>
          <w:spacing w:val="-3"/>
          <w:szCs w:val="24"/>
        </w:rPr>
        <w:t xml:space="preserve"> No. 05700</w:t>
      </w:r>
      <w:r w:rsidR="00CA2838">
        <w:rPr>
          <w:rFonts w:ascii="Times New Roman" w:hAnsi="Times New Roman"/>
          <w:spacing w:val="-3"/>
          <w:szCs w:val="24"/>
        </w:rPr>
        <w:t>16</w:t>
      </w:r>
      <w:r w:rsidRPr="00ED2BEB">
        <w:rPr>
          <w:rFonts w:ascii="Times New Roman" w:hAnsi="Times New Roman"/>
          <w:spacing w:val="-3"/>
          <w:szCs w:val="24"/>
        </w:rPr>
        <w:t>-01</w:t>
      </w:r>
      <w:r w:rsidR="00CA2838">
        <w:rPr>
          <w:rFonts w:ascii="Times New Roman" w:hAnsi="Times New Roman"/>
          <w:spacing w:val="-3"/>
          <w:szCs w:val="24"/>
        </w:rPr>
        <w:t>6</w:t>
      </w:r>
      <w:r w:rsidRPr="00ED2BEB">
        <w:rPr>
          <w:rFonts w:ascii="Times New Roman" w:hAnsi="Times New Roman"/>
          <w:spacing w:val="-3"/>
          <w:szCs w:val="24"/>
        </w:rPr>
        <w:t xml:space="preserve">-AC to </w:t>
      </w:r>
      <w:r w:rsidR="00CA2838" w:rsidRPr="00CA2838">
        <w:rPr>
          <w:rFonts w:ascii="Times New Roman" w:hAnsi="Times New Roman"/>
          <w:spacing w:val="-3"/>
          <w:szCs w:val="24"/>
        </w:rPr>
        <w:t>Citgo Petroleum Corp.</w:t>
      </w:r>
      <w:r w:rsidRPr="00ED2BEB">
        <w:rPr>
          <w:rFonts w:ascii="Times New Roman" w:hAnsi="Times New Roman"/>
          <w:spacing w:val="-3"/>
          <w:szCs w:val="24"/>
        </w:rPr>
        <w:t>, Tampa Terminal</w:t>
      </w:r>
      <w:r w:rsidRPr="00ED2BEB">
        <w:rPr>
          <w:rFonts w:ascii="Times New Roman" w:hAnsi="Times New Roman"/>
          <w:spacing w:val="-3"/>
        </w:rPr>
        <w:t>.</w:t>
      </w:r>
      <w:r w:rsidRPr="00ED2BEB">
        <w:rPr>
          <w:rFonts w:ascii="Times New Roman" w:hAnsi="Times New Roman"/>
          <w:b/>
          <w:spacing w:val="-3"/>
          <w:szCs w:val="24"/>
        </w:rPr>
        <w:t xml:space="preserve">  </w:t>
      </w:r>
      <w:r w:rsidRPr="00ED2BEB">
        <w:rPr>
          <w:rFonts w:ascii="Times New Roman" w:hAnsi="Times New Roman"/>
          <w:spacing w:val="-3"/>
          <w:szCs w:val="24"/>
        </w:rPr>
        <w:t xml:space="preserve">The facility is located at </w:t>
      </w:r>
      <w:r w:rsidR="00CA2838" w:rsidRPr="00CA2838">
        <w:rPr>
          <w:rFonts w:ascii="Times New Roman" w:hAnsi="Times New Roman"/>
          <w:szCs w:val="23"/>
        </w:rPr>
        <w:t>801 McCloskey Blvd.</w:t>
      </w:r>
      <w:r w:rsidRPr="00ED2BEB">
        <w:rPr>
          <w:rFonts w:ascii="Times New Roman" w:hAnsi="Times New Roman"/>
          <w:szCs w:val="23"/>
        </w:rPr>
        <w:t xml:space="preserve">, </w:t>
      </w:r>
      <w:r w:rsidRPr="00ED2BEB">
        <w:rPr>
          <w:rFonts w:ascii="Times New Roman" w:hAnsi="Times New Roman"/>
          <w:szCs w:val="24"/>
        </w:rPr>
        <w:t>Tampa, Hillsborough County, FL 33605</w:t>
      </w:r>
      <w:r w:rsidRPr="00ED2BEB">
        <w:rPr>
          <w:rFonts w:ascii="Times New Roman" w:hAnsi="Times New Roman"/>
          <w:spacing w:val="-3"/>
          <w:szCs w:val="24"/>
        </w:rPr>
        <w:t>.</w:t>
      </w:r>
      <w:r w:rsidRPr="00ED2BEB">
        <w:rPr>
          <w:rFonts w:ascii="Times New Roman" w:hAnsi="Times New Roman"/>
          <w:szCs w:val="24"/>
        </w:rPr>
        <w:t xml:space="preserve">  </w:t>
      </w:r>
      <w:r w:rsidRPr="00ED2BEB">
        <w:rPr>
          <w:rFonts w:ascii="Times New Roman" w:hAnsi="Times New Roman"/>
          <w:spacing w:val="-3"/>
          <w:szCs w:val="24"/>
        </w:rPr>
        <w:t xml:space="preserve">This permit authorizes </w:t>
      </w:r>
      <w:r w:rsidR="00CA2838" w:rsidRPr="00CA2838">
        <w:rPr>
          <w:rFonts w:ascii="Times New Roman" w:hAnsi="Times New Roman"/>
          <w:szCs w:val="23"/>
        </w:rPr>
        <w:t>an increase in the average annual vapor pressure of the denatured ethanol stored in Storage Tank No. 17 (EU No. 103)</w:t>
      </w:r>
      <w:r w:rsidR="00CA2838" w:rsidRPr="00CA2838">
        <w:rPr>
          <w:rFonts w:ascii="Times New Roman" w:hAnsi="Times New Roman"/>
          <w:bCs/>
          <w:szCs w:val="23"/>
        </w:rPr>
        <w:t xml:space="preserve">.  </w:t>
      </w:r>
    </w:p>
    <w:p w:rsidR="00CA2838" w:rsidRPr="00ED2BEB" w:rsidRDefault="00CA2838" w:rsidP="00CA2838">
      <w:pPr>
        <w:tabs>
          <w:tab w:val="center" w:pos="5040"/>
        </w:tabs>
        <w:suppressAutoHyphens/>
        <w:ind w:firstLine="720"/>
        <w:jc w:val="both"/>
        <w:rPr>
          <w:rFonts w:ascii="Times New Roman" w:hAnsi="Times New Roman"/>
          <w:spacing w:val="-3"/>
          <w:szCs w:val="24"/>
        </w:rPr>
      </w:pPr>
    </w:p>
    <w:p w:rsidR="00CA2838" w:rsidRPr="00ED2BEB" w:rsidRDefault="00ED2BEB" w:rsidP="00ED2BEB">
      <w:pPr>
        <w:tabs>
          <w:tab w:val="center" w:pos="0"/>
        </w:tabs>
        <w:suppressAutoHyphens/>
        <w:jc w:val="both"/>
        <w:rPr>
          <w:rFonts w:ascii="Times New Roman" w:hAnsi="Times New Roman"/>
          <w:spacing w:val="-3"/>
        </w:rPr>
      </w:pPr>
      <w:r w:rsidRPr="00ED2BEB">
        <w:rPr>
          <w:rFonts w:ascii="Times New Roman" w:hAnsi="Times New Roman"/>
          <w:spacing w:val="-3"/>
        </w:rPr>
        <w:tab/>
        <w:t xml:space="preserve">The </w:t>
      </w:r>
      <w:r w:rsidRPr="00ED2BEB">
        <w:rPr>
          <w:rFonts w:ascii="Times New Roman" w:hAnsi="Times New Roman"/>
          <w:spacing w:val="-3"/>
          <w:u w:val="single"/>
        </w:rPr>
        <w:t>Public Notice of Intent to Issue</w:t>
      </w:r>
      <w:r w:rsidRPr="00ED2BEB">
        <w:rPr>
          <w:rFonts w:ascii="Times New Roman" w:hAnsi="Times New Roman"/>
          <w:spacing w:val="-3"/>
        </w:rPr>
        <w:t xml:space="preserve"> was published in The Tampa Tribune on </w:t>
      </w:r>
      <w:r w:rsidR="00CA2838">
        <w:rPr>
          <w:rFonts w:ascii="Times New Roman" w:hAnsi="Times New Roman"/>
          <w:spacing w:val="-3"/>
        </w:rPr>
        <w:t>January 21, 2015</w:t>
      </w:r>
      <w:r w:rsidRPr="00ED2BEB">
        <w:rPr>
          <w:rFonts w:ascii="Times New Roman" w:hAnsi="Times New Roman"/>
          <w:spacing w:val="-3"/>
        </w:rPr>
        <w:t xml:space="preserve">. </w:t>
      </w:r>
    </w:p>
    <w:p w:rsidR="00ED2BEB" w:rsidRPr="00ED2BEB" w:rsidRDefault="00ED2BEB" w:rsidP="00ED2BEB">
      <w:pPr>
        <w:tabs>
          <w:tab w:val="center" w:pos="0"/>
        </w:tabs>
        <w:suppressAutoHyphens/>
        <w:jc w:val="both"/>
        <w:rPr>
          <w:rFonts w:ascii="Times New Roman" w:hAnsi="Times New Roman"/>
          <w:spacing w:val="-3"/>
        </w:rPr>
      </w:pPr>
    </w:p>
    <w:p w:rsidR="00ED2BEB" w:rsidRPr="00ED2BEB" w:rsidRDefault="00ED2BEB" w:rsidP="00ED2BEB">
      <w:pPr>
        <w:tabs>
          <w:tab w:val="center" w:pos="0"/>
        </w:tabs>
        <w:suppressAutoHyphens/>
        <w:jc w:val="both"/>
        <w:rPr>
          <w:rFonts w:ascii="Times New Roman" w:hAnsi="Times New Roman"/>
          <w:spacing w:val="-3"/>
        </w:rPr>
      </w:pPr>
      <w:r w:rsidRPr="00ED2BEB">
        <w:rPr>
          <w:rFonts w:ascii="Times New Roman" w:hAnsi="Times New Roman"/>
          <w:spacing w:val="-3"/>
        </w:rPr>
        <w:t>COMMENTS/CHANGES</w:t>
      </w:r>
    </w:p>
    <w:p w:rsidR="00ED2BEB" w:rsidRPr="00ED2BEB" w:rsidRDefault="00ED2BEB" w:rsidP="00ED2BEB">
      <w:pPr>
        <w:tabs>
          <w:tab w:val="center" w:pos="0"/>
        </w:tabs>
        <w:suppressAutoHyphens/>
        <w:rPr>
          <w:rFonts w:ascii="Times New Roman" w:hAnsi="Times New Roman"/>
          <w:spacing w:val="-3"/>
        </w:rPr>
      </w:pPr>
      <w:r w:rsidRPr="00ED2BEB">
        <w:rPr>
          <w:rFonts w:ascii="Times New Roman" w:hAnsi="Times New Roman"/>
          <w:spacing w:val="-3"/>
        </w:rPr>
        <w:tab/>
      </w:r>
    </w:p>
    <w:p w:rsidR="00ED2BEB" w:rsidRPr="00ED2BEB" w:rsidRDefault="00ED2BEB" w:rsidP="00ED2BEB">
      <w:pPr>
        <w:tabs>
          <w:tab w:val="center" w:pos="0"/>
        </w:tabs>
        <w:suppressAutoHyphens/>
        <w:rPr>
          <w:rFonts w:ascii="Times New Roman" w:hAnsi="Times New Roman"/>
          <w:spacing w:val="-3"/>
        </w:rPr>
      </w:pPr>
      <w:r w:rsidRPr="00ED2BEB">
        <w:rPr>
          <w:rFonts w:ascii="Times New Roman" w:hAnsi="Times New Roman"/>
          <w:spacing w:val="-3"/>
        </w:rPr>
        <w:tab/>
        <w:t>No comments were received from the applicant or the public.</w:t>
      </w:r>
    </w:p>
    <w:p w:rsidR="00ED2BEB" w:rsidRPr="00ED2BEB" w:rsidRDefault="00ED2BEB" w:rsidP="00ED2BEB">
      <w:pPr>
        <w:tabs>
          <w:tab w:val="center" w:pos="0"/>
        </w:tabs>
        <w:suppressAutoHyphens/>
        <w:jc w:val="both"/>
        <w:rPr>
          <w:rFonts w:ascii="Times New Roman" w:hAnsi="Times New Roman"/>
          <w:spacing w:val="-3"/>
        </w:rPr>
      </w:pPr>
    </w:p>
    <w:p w:rsidR="00ED2BEB" w:rsidRPr="00ED2BEB" w:rsidRDefault="00ED2BEB" w:rsidP="00ED2BEB">
      <w:pPr>
        <w:tabs>
          <w:tab w:val="center" w:pos="0"/>
        </w:tabs>
        <w:suppressAutoHyphens/>
        <w:jc w:val="both"/>
        <w:rPr>
          <w:rFonts w:ascii="Times New Roman" w:hAnsi="Times New Roman"/>
          <w:spacing w:val="-3"/>
        </w:rPr>
      </w:pPr>
    </w:p>
    <w:p w:rsidR="00ED2BEB" w:rsidRPr="00ED2BEB" w:rsidRDefault="00ED2BEB" w:rsidP="00ED2BEB">
      <w:pPr>
        <w:tabs>
          <w:tab w:val="center" w:pos="0"/>
        </w:tabs>
        <w:suppressAutoHyphens/>
        <w:rPr>
          <w:rFonts w:ascii="Times New Roman" w:hAnsi="Times New Roman"/>
          <w:spacing w:val="-3"/>
        </w:rPr>
      </w:pPr>
      <w:r w:rsidRPr="00ED2BEB">
        <w:rPr>
          <w:rFonts w:ascii="Times New Roman" w:hAnsi="Times New Roman"/>
          <w:spacing w:val="-3"/>
        </w:rPr>
        <w:t>CONCLUSION</w:t>
      </w:r>
    </w:p>
    <w:p w:rsidR="00ED2BEB" w:rsidRPr="00ED2BEB" w:rsidRDefault="00ED2BEB" w:rsidP="00ED2BEB">
      <w:pPr>
        <w:tabs>
          <w:tab w:val="center" w:pos="0"/>
        </w:tabs>
        <w:suppressAutoHyphens/>
        <w:rPr>
          <w:rFonts w:ascii="Times New Roman" w:hAnsi="Times New Roman"/>
          <w:spacing w:val="-3"/>
        </w:rPr>
      </w:pPr>
    </w:p>
    <w:p w:rsidR="003951D4" w:rsidRDefault="00ED2BEB" w:rsidP="00ED2BEB">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sidRPr="00ED2BEB">
        <w:rPr>
          <w:rFonts w:ascii="Times New Roman" w:hAnsi="Times New Roman"/>
          <w:spacing w:val="-3"/>
        </w:rPr>
        <w:tab/>
        <w:t>The final action of the Environmental Protection Commission of Hillsborough County is to issue the permit as drafted with the changes noted above.</w:t>
      </w:r>
    </w:p>
    <w:p w:rsidR="00ED2BEB" w:rsidRDefault="00ED2BEB"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ED2BEB" w:rsidSect="00ED2BEB">
          <w:endnotePr>
            <w:numFmt w:val="decimal"/>
          </w:endnotePr>
          <w:type w:val="continuous"/>
          <w:pgSz w:w="12240" w:h="15840"/>
          <w:pgMar w:top="1440" w:right="1080" w:bottom="720" w:left="1080" w:header="1440" w:footer="720" w:gutter="0"/>
          <w:pgNumType w:start="2"/>
          <w:cols w:space="720"/>
          <w:noEndnote/>
        </w:sectPr>
      </w:pPr>
    </w:p>
    <w:p w:rsidR="003951D4" w:rsidRPr="00024D93" w:rsidRDefault="003951D4" w:rsidP="00320A30">
      <w:pPr>
        <w:tabs>
          <w:tab w:val="center" w:pos="5040"/>
        </w:tabs>
        <w:suppressAutoHyphens/>
        <w:jc w:val="center"/>
        <w:rPr>
          <w:rFonts w:ascii="Times New Roman" w:hAnsi="Times New Roman"/>
          <w:spacing w:val="-3"/>
          <w:szCs w:val="24"/>
        </w:rPr>
        <w:sectPr w:rsidR="003951D4" w:rsidRPr="00024D93" w:rsidSect="00320A30">
          <w:headerReference w:type="default" r:id="rId9"/>
          <w:endnotePr>
            <w:numFmt w:val="decimal"/>
          </w:endnotePr>
          <w:pgSz w:w="12240" w:h="15840"/>
          <w:pgMar w:top="1440" w:right="1080" w:bottom="720" w:left="1080" w:header="1440" w:footer="720" w:gutter="0"/>
          <w:pgNumType w:start="2"/>
          <w:cols w:space="720"/>
          <w:noEndnote/>
        </w:sect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ENVIRONMENTAL PROTECTION COMMISSION OF</w:t>
      </w: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HILLSBOROUGH COUNTY, as Delegated by</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STATE OF FLORIDA</w:t>
      </w: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DEPARTMENT OF ENVIRONMENTAL PROTECTION</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rPr>
      </w:pPr>
      <w:r w:rsidRPr="00024D93">
        <w:rPr>
          <w:rFonts w:ascii="Times New Roman" w:hAnsi="Times New Roman"/>
          <w:spacing w:val="-3"/>
          <w:szCs w:val="24"/>
        </w:rPr>
        <w:t>NOTICE OF PERMIT</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s>
        <w:suppressAutoHyphens/>
        <w:jc w:val="both"/>
        <w:rPr>
          <w:rFonts w:ascii="Times New Roman" w:hAnsi="Times New Roman"/>
          <w:spacing w:val="-3"/>
          <w:szCs w:val="24"/>
        </w:rPr>
      </w:pPr>
      <w:r w:rsidRPr="00024D93">
        <w:rPr>
          <w:rFonts w:ascii="Times New Roman" w:hAnsi="Times New Roman"/>
          <w:spacing w:val="-3"/>
          <w:szCs w:val="24"/>
        </w:rPr>
        <w:t>Peter Tibbett</w:t>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p>
    <w:p w:rsidR="003951D4" w:rsidRPr="00024D93" w:rsidRDefault="003951D4" w:rsidP="00320A30">
      <w:pPr>
        <w:tabs>
          <w:tab w:val="left" w:pos="-1080"/>
          <w:tab w:val="left" w:pos="-360"/>
          <w:tab w:val="left" w:pos="720"/>
          <w:tab w:val="left" w:pos="1152"/>
        </w:tabs>
        <w:suppressAutoHyphens/>
        <w:jc w:val="both"/>
        <w:rPr>
          <w:rFonts w:ascii="Times New Roman" w:hAnsi="Times New Roman"/>
          <w:spacing w:val="-3"/>
          <w:szCs w:val="24"/>
        </w:rPr>
      </w:pPr>
      <w:r w:rsidRPr="00024D93">
        <w:rPr>
          <w:rFonts w:ascii="Times New Roman" w:hAnsi="Times New Roman"/>
          <w:spacing w:val="-3"/>
          <w:szCs w:val="24"/>
        </w:rPr>
        <w:t>Terminal Manager</w:t>
      </w:r>
      <w:r w:rsidRPr="00024D93">
        <w:rPr>
          <w:rFonts w:ascii="Times New Roman" w:hAnsi="Times New Roman"/>
          <w:spacing w:val="-3"/>
          <w:szCs w:val="24"/>
        </w:rPr>
        <w:tab/>
      </w:r>
      <w:r w:rsidRPr="00024D93">
        <w:rPr>
          <w:rFonts w:ascii="Times New Roman" w:hAnsi="Times New Roman"/>
          <w:spacing w:val="-3"/>
          <w:szCs w:val="24"/>
        </w:rPr>
        <w:tab/>
      </w:r>
    </w:p>
    <w:p w:rsidR="003951D4" w:rsidRPr="00024D93" w:rsidRDefault="003951D4" w:rsidP="00320A30">
      <w:pPr>
        <w:tabs>
          <w:tab w:val="left" w:pos="-1080"/>
          <w:tab w:val="left" w:pos="-360"/>
          <w:tab w:val="left" w:pos="720"/>
          <w:tab w:val="left" w:pos="1152"/>
        </w:tabs>
        <w:suppressAutoHyphens/>
        <w:jc w:val="both"/>
        <w:rPr>
          <w:rFonts w:ascii="Times New Roman" w:hAnsi="Times New Roman"/>
          <w:spacing w:val="-3"/>
          <w:szCs w:val="24"/>
        </w:rPr>
      </w:pPr>
      <w:r w:rsidRPr="00024D93">
        <w:rPr>
          <w:rFonts w:ascii="Times New Roman" w:hAnsi="Times New Roman"/>
          <w:spacing w:val="-3"/>
          <w:szCs w:val="24"/>
        </w:rPr>
        <w:t>Citgo Petroleum Corp.</w:t>
      </w:r>
    </w:p>
    <w:p w:rsidR="003951D4" w:rsidRPr="00024D93" w:rsidRDefault="003951D4" w:rsidP="00320A30">
      <w:pPr>
        <w:tabs>
          <w:tab w:val="left" w:pos="-1080"/>
          <w:tab w:val="left" w:pos="-360"/>
          <w:tab w:val="left" w:pos="720"/>
          <w:tab w:val="left" w:pos="1152"/>
        </w:tabs>
        <w:suppressAutoHyphens/>
        <w:jc w:val="both"/>
        <w:rPr>
          <w:rFonts w:ascii="Times New Roman" w:hAnsi="Times New Roman"/>
          <w:spacing w:val="-3"/>
          <w:szCs w:val="24"/>
        </w:rPr>
      </w:pPr>
      <w:r w:rsidRPr="00024D93">
        <w:rPr>
          <w:rFonts w:ascii="Times New Roman" w:hAnsi="Times New Roman"/>
          <w:spacing w:val="-3"/>
          <w:szCs w:val="24"/>
        </w:rPr>
        <w:t>801 McCloskey Blvd.</w:t>
      </w:r>
    </w:p>
    <w:p w:rsidR="003951D4" w:rsidRPr="00024D93" w:rsidRDefault="003951D4" w:rsidP="00320A30">
      <w:pPr>
        <w:tabs>
          <w:tab w:val="left" w:pos="-1080"/>
          <w:tab w:val="left" w:pos="-360"/>
          <w:tab w:val="left" w:pos="720"/>
          <w:tab w:val="left" w:pos="1152"/>
        </w:tabs>
        <w:suppressAutoHyphens/>
        <w:jc w:val="both"/>
        <w:rPr>
          <w:rFonts w:ascii="Times New Roman" w:hAnsi="Times New Roman"/>
          <w:spacing w:val="-3"/>
          <w:szCs w:val="24"/>
        </w:rPr>
      </w:pPr>
      <w:r w:rsidRPr="00024D93">
        <w:rPr>
          <w:rFonts w:ascii="Times New Roman" w:hAnsi="Times New Roman"/>
          <w:spacing w:val="-3"/>
          <w:szCs w:val="24"/>
        </w:rPr>
        <w:t>Tampa, FL 33605</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Dear Mr. Tibbett:</w:t>
      </w:r>
      <w:r w:rsidRPr="00024D93">
        <w:rPr>
          <w:rFonts w:ascii="Times New Roman" w:hAnsi="Times New Roman"/>
          <w:spacing w:val="-3"/>
          <w:szCs w:val="24"/>
        </w:rPr>
        <w:tab/>
        <w:t xml:space="preserve"> </w:t>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t>Enclosed is Permit Number 0570016-016-AC</w:t>
      </w:r>
      <w:r>
        <w:rPr>
          <w:rFonts w:ascii="Times New Roman" w:hAnsi="Times New Roman"/>
          <w:spacing w:val="-3"/>
          <w:szCs w:val="24"/>
        </w:rPr>
        <w:t xml:space="preserve"> to authorize an</w:t>
      </w:r>
      <w:r w:rsidRPr="00024D93">
        <w:rPr>
          <w:rFonts w:ascii="Times New Roman" w:hAnsi="Times New Roman"/>
          <w:spacing w:val="-3"/>
          <w:szCs w:val="24"/>
        </w:rPr>
        <w:t xml:space="preserve"> </w:t>
      </w:r>
      <w:r w:rsidRPr="00E820C0">
        <w:rPr>
          <w:rFonts w:ascii="Times New Roman" w:hAnsi="Times New Roman"/>
          <w:spacing w:val="-3"/>
          <w:szCs w:val="24"/>
        </w:rPr>
        <w:t>increase</w:t>
      </w:r>
      <w:r>
        <w:rPr>
          <w:rFonts w:ascii="Times New Roman" w:hAnsi="Times New Roman"/>
          <w:spacing w:val="-3"/>
          <w:szCs w:val="24"/>
        </w:rPr>
        <w:t xml:space="preserve"> in</w:t>
      </w:r>
      <w:r w:rsidRPr="00E820C0">
        <w:rPr>
          <w:rFonts w:ascii="Times New Roman" w:hAnsi="Times New Roman"/>
          <w:spacing w:val="-3"/>
          <w:szCs w:val="24"/>
        </w:rPr>
        <w:t xml:space="preserve"> the average annual vapor pressure of the denatured ethanol</w:t>
      </w:r>
      <w:r>
        <w:rPr>
          <w:rFonts w:ascii="Times New Roman" w:hAnsi="Times New Roman"/>
          <w:spacing w:val="-3"/>
          <w:szCs w:val="24"/>
        </w:rPr>
        <w:t xml:space="preserve"> stored at the bulk gasoline terminal</w:t>
      </w:r>
      <w:r w:rsidRPr="00024D93">
        <w:rPr>
          <w:rFonts w:ascii="Times New Roman" w:hAnsi="Times New Roman"/>
          <w:spacing w:val="-3"/>
          <w:szCs w:val="24"/>
        </w:rPr>
        <w:t xml:space="preserve">, issued pursuant to Section 403.087, Florida Statutes.  </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t>Executed in Tampa, Florida.</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Sincerely,</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Richard D. Garrity, Ph.D.</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Executive Director</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024D93">
        <w:rPr>
          <w:rFonts w:ascii="Times New Roman" w:hAnsi="Times New Roman"/>
          <w:spacing w:val="-3"/>
          <w:szCs w:val="24"/>
        </w:rPr>
        <w:t>RDG</w:t>
      </w:r>
      <w:proofErr w:type="spellEnd"/>
      <w:r w:rsidRPr="00024D93">
        <w:rPr>
          <w:rFonts w:ascii="Times New Roman" w:hAnsi="Times New Roman"/>
          <w:spacing w:val="-3"/>
          <w:szCs w:val="24"/>
        </w:rPr>
        <w:t>/LAW/law</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024D93">
        <w:rPr>
          <w:rFonts w:ascii="Times New Roman" w:hAnsi="Times New Roman"/>
          <w:spacing w:val="-3"/>
          <w:szCs w:val="24"/>
        </w:rPr>
        <w:br w:type="page"/>
      </w:r>
      <w:r w:rsidRPr="00024D93">
        <w:rPr>
          <w:rFonts w:ascii="Times New Roman" w:hAnsi="Times New Roman"/>
          <w:szCs w:val="24"/>
        </w:rPr>
        <w:lastRenderedPageBreak/>
        <w:t>Citgo Petroleum Corp.</w:t>
      </w:r>
      <w:r w:rsidRPr="00024D93">
        <w:rPr>
          <w:rFonts w:ascii="Times New Roman" w:hAnsi="Times New Roman"/>
          <w:szCs w:val="24"/>
        </w:rPr>
        <w:tab/>
      </w:r>
      <w:r w:rsidRPr="00024D93">
        <w:rPr>
          <w:rFonts w:ascii="Times New Roman" w:hAnsi="Times New Roman"/>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 xml:space="preserve">  Page Two</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zCs w:val="24"/>
        </w:rPr>
        <w:t>Tampa, FL 33605</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cc:  Florida Department of Environmental Protection (posting online)</w:t>
      </w:r>
    </w:p>
    <w:p w:rsidR="003951D4" w:rsidRPr="00024D93" w:rsidRDefault="003951D4" w:rsidP="00AD7C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024D93">
        <w:rPr>
          <w:rFonts w:ascii="Times New Roman" w:hAnsi="Times New Roman"/>
          <w:spacing w:val="-3"/>
          <w:szCs w:val="24"/>
        </w:rPr>
        <w:tab/>
        <w:t xml:space="preserve">  Stanford </w:t>
      </w:r>
      <w:proofErr w:type="spellStart"/>
      <w:r w:rsidRPr="00024D93">
        <w:rPr>
          <w:rFonts w:ascii="Times New Roman" w:hAnsi="Times New Roman"/>
          <w:spacing w:val="-3"/>
          <w:szCs w:val="24"/>
        </w:rPr>
        <w:t>Lummus</w:t>
      </w:r>
      <w:proofErr w:type="spellEnd"/>
      <w:r w:rsidRPr="00024D93">
        <w:rPr>
          <w:rFonts w:ascii="Times New Roman" w:hAnsi="Times New Roman"/>
          <w:spacing w:val="-3"/>
          <w:szCs w:val="24"/>
        </w:rPr>
        <w:t xml:space="preserve">, P.E. – </w:t>
      </w:r>
      <w:proofErr w:type="spellStart"/>
      <w:r w:rsidRPr="00024D93">
        <w:rPr>
          <w:rFonts w:ascii="Times New Roman" w:hAnsi="Times New Roman"/>
          <w:spacing w:val="-3"/>
          <w:szCs w:val="24"/>
        </w:rPr>
        <w:t>S&amp;ME</w:t>
      </w:r>
      <w:proofErr w:type="spellEnd"/>
      <w:r w:rsidRPr="00024D93">
        <w:rPr>
          <w:rFonts w:ascii="Times New Roman" w:hAnsi="Times New Roman"/>
          <w:spacing w:val="-3"/>
          <w:szCs w:val="24"/>
        </w:rPr>
        <w:t xml:space="preserve"> (via email) </w:t>
      </w:r>
    </w:p>
    <w:p w:rsidR="003951D4" w:rsidRPr="00024D93" w:rsidRDefault="003951D4" w:rsidP="00AD7CA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center" w:pos="5040"/>
        </w:tabs>
        <w:suppressAutoHyphens/>
        <w:jc w:val="center"/>
        <w:rPr>
          <w:rFonts w:ascii="Times New Roman" w:hAnsi="Times New Roman"/>
          <w:spacing w:val="-3"/>
          <w:szCs w:val="24"/>
          <w:u w:val="single"/>
        </w:rPr>
      </w:pPr>
      <w:r w:rsidRPr="00024D93">
        <w:rPr>
          <w:rFonts w:ascii="Times New Roman" w:hAnsi="Times New Roman"/>
          <w:spacing w:val="-3"/>
          <w:szCs w:val="24"/>
          <w:u w:val="single"/>
        </w:rPr>
        <w:t>CERTIFICATE OF SERVICE</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t>This is to certify that this NOTICE OF PERMIT and all copies were mailed before the close of business on _________________________ to the listed persons.</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FILING AND ACKNOWLEDGEMENT</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12"/>
        <w:jc w:val="both"/>
        <w:rPr>
          <w:rFonts w:ascii="Times New Roman" w:hAnsi="Times New Roman"/>
          <w:spacing w:val="-3"/>
          <w:szCs w:val="24"/>
        </w:rPr>
      </w:pPr>
      <w:r w:rsidRPr="00024D93">
        <w:rPr>
          <w:rFonts w:ascii="Times New Roman" w:hAnsi="Times New Roman"/>
          <w:spacing w:val="-3"/>
          <w:szCs w:val="24"/>
        </w:rPr>
        <w:t>FILED, on this date, pursuant to Section 120.52(7), Florida Statutes, with the designated clerk, receipt of which is hereby acknowledged.</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 xml:space="preserve">     </w:t>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p>
    <w:p w:rsidR="003951D4" w:rsidRPr="00024D93" w:rsidRDefault="003951D4" w:rsidP="00320A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__________________________   _____________</w:t>
      </w:r>
    </w:p>
    <w:p w:rsidR="003951D4" w:rsidRPr="00024D93" w:rsidRDefault="003951D4" w:rsidP="00320A30">
      <w:pPr>
        <w:tabs>
          <w:tab w:val="center" w:pos="5040"/>
        </w:tabs>
        <w:suppressAutoHyphens/>
        <w:jc w:val="both"/>
        <w:rPr>
          <w:rFonts w:ascii="Times New Roman" w:hAnsi="Times New Roman"/>
          <w:spacing w:val="-3"/>
          <w:szCs w:val="24"/>
        </w:rPr>
      </w:pPr>
      <w:r w:rsidRPr="00024D93">
        <w:rPr>
          <w:rFonts w:ascii="Times New Roman" w:hAnsi="Times New Roman"/>
          <w:spacing w:val="-3"/>
          <w:szCs w:val="24"/>
        </w:rPr>
        <w:t xml:space="preserve">                                                                 Clerk                     </w:t>
      </w:r>
      <w:r w:rsidRPr="00024D93">
        <w:rPr>
          <w:rFonts w:ascii="Times New Roman" w:hAnsi="Times New Roman"/>
          <w:spacing w:val="-3"/>
          <w:szCs w:val="24"/>
        </w:rPr>
        <w:tab/>
        <w:t xml:space="preserve"> </w:t>
      </w:r>
      <w:r w:rsidRPr="00024D93">
        <w:rPr>
          <w:rFonts w:ascii="Times New Roman" w:hAnsi="Times New Roman"/>
          <w:spacing w:val="-3"/>
          <w:szCs w:val="24"/>
        </w:rPr>
        <w:tab/>
        <w:t xml:space="preserve">        Date</w:t>
      </w:r>
    </w:p>
    <w:p w:rsidR="003951D4" w:rsidRPr="00024D93" w:rsidRDefault="003951D4"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51D4" w:rsidRPr="00024D93" w:rsidRDefault="003951D4" w:rsidP="00613C2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51D4" w:rsidRPr="00024D93" w:rsidSect="00613C25">
          <w:endnotePr>
            <w:numFmt w:val="decimal"/>
          </w:endnotePr>
          <w:type w:val="continuous"/>
          <w:pgSz w:w="12240" w:h="15840"/>
          <w:pgMar w:top="1440" w:right="1080" w:bottom="1440" w:left="1080" w:header="1440" w:footer="720" w:gutter="0"/>
          <w:pgNumType w:start="1"/>
          <w:cols w:space="720"/>
          <w:noEndnote/>
        </w:sect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FB30C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w:t>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PERMIT/</w:t>
      </w:r>
      <w:r w:rsidRPr="00FB30C3">
        <w:rPr>
          <w:rFonts w:ascii="Times New Roman" w:hAnsi="Times New Roman"/>
          <w:spacing w:val="-3"/>
          <w:szCs w:val="24"/>
        </w:rPr>
        <w:t>CERTIFICATION</w:t>
      </w:r>
    </w:p>
    <w:p w:rsidR="003951D4" w:rsidRPr="00FB30C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B30C3">
        <w:rPr>
          <w:rFonts w:ascii="Times New Roman" w:hAnsi="Times New Roman"/>
          <w:spacing w:val="-3"/>
          <w:szCs w:val="24"/>
        </w:rPr>
        <w:t xml:space="preserve">Citgo Petroleum Corp.                           </w:t>
      </w:r>
      <w:r w:rsidRPr="00FB30C3">
        <w:rPr>
          <w:rFonts w:ascii="Times New Roman" w:hAnsi="Times New Roman"/>
          <w:spacing w:val="-3"/>
          <w:szCs w:val="24"/>
        </w:rPr>
        <w:tab/>
      </w:r>
      <w:r w:rsidRPr="00FB30C3">
        <w:rPr>
          <w:rFonts w:ascii="Times New Roman" w:hAnsi="Times New Roman"/>
          <w:spacing w:val="-3"/>
          <w:szCs w:val="24"/>
        </w:rPr>
        <w:tab/>
      </w:r>
      <w:r w:rsidRPr="00FB30C3">
        <w:rPr>
          <w:rFonts w:ascii="Times New Roman" w:hAnsi="Times New Roman"/>
          <w:spacing w:val="-3"/>
          <w:szCs w:val="24"/>
        </w:rPr>
        <w:tab/>
        <w:t>Permit No.:  0570016-016-AC</w:t>
      </w:r>
    </w:p>
    <w:p w:rsidR="003951D4" w:rsidRPr="00FB30C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B30C3">
        <w:rPr>
          <w:rFonts w:ascii="Times New Roman" w:hAnsi="Times New Roman"/>
          <w:spacing w:val="-3"/>
          <w:szCs w:val="24"/>
        </w:rPr>
        <w:t>Tampa Terminal</w:t>
      </w:r>
      <w:r w:rsidRPr="00FB30C3">
        <w:rPr>
          <w:rFonts w:ascii="Times New Roman" w:hAnsi="Times New Roman"/>
          <w:spacing w:val="-3"/>
          <w:szCs w:val="24"/>
        </w:rPr>
        <w:tab/>
        <w:t xml:space="preserve">                              </w:t>
      </w:r>
      <w:r w:rsidRPr="00FB30C3">
        <w:rPr>
          <w:rFonts w:ascii="Times New Roman" w:hAnsi="Times New Roman"/>
          <w:spacing w:val="-3"/>
          <w:szCs w:val="24"/>
        </w:rPr>
        <w:tab/>
      </w:r>
      <w:r w:rsidRPr="00FB30C3">
        <w:rPr>
          <w:rFonts w:ascii="Times New Roman" w:hAnsi="Times New Roman"/>
          <w:spacing w:val="-3"/>
          <w:szCs w:val="24"/>
        </w:rPr>
        <w:tab/>
      </w:r>
      <w:r w:rsidRPr="00FB30C3">
        <w:rPr>
          <w:rFonts w:ascii="Times New Roman" w:hAnsi="Times New Roman"/>
          <w:spacing w:val="-3"/>
          <w:szCs w:val="24"/>
        </w:rPr>
        <w:tab/>
        <w:t>County:  Hillsborough</w:t>
      </w:r>
    </w:p>
    <w:p w:rsidR="003951D4" w:rsidRPr="00FB30C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B30C3">
        <w:rPr>
          <w:rFonts w:ascii="Times New Roman" w:hAnsi="Times New Roman"/>
          <w:spacing w:val="-3"/>
          <w:szCs w:val="24"/>
        </w:rPr>
        <w:t xml:space="preserve">801 McCloskey Blvd.                          </w:t>
      </w:r>
      <w:r w:rsidRPr="00FB30C3">
        <w:rPr>
          <w:rFonts w:ascii="Times New Roman" w:hAnsi="Times New Roman"/>
          <w:spacing w:val="-3"/>
          <w:szCs w:val="24"/>
        </w:rPr>
        <w:tab/>
      </w:r>
      <w:r w:rsidRPr="00FB30C3">
        <w:rPr>
          <w:rFonts w:ascii="Times New Roman" w:hAnsi="Times New Roman"/>
          <w:spacing w:val="-3"/>
          <w:szCs w:val="24"/>
        </w:rPr>
        <w:tab/>
      </w:r>
      <w:r w:rsidRPr="00FB30C3">
        <w:rPr>
          <w:rFonts w:ascii="Times New Roman" w:hAnsi="Times New Roman"/>
          <w:spacing w:val="-3"/>
          <w:szCs w:val="24"/>
        </w:rPr>
        <w:tab/>
        <w:t xml:space="preserve">Expiration Date:  </w:t>
      </w:r>
      <w:r>
        <w:rPr>
          <w:rFonts w:ascii="Times New Roman" w:hAnsi="Times New Roman"/>
          <w:spacing w:val="-3"/>
          <w:szCs w:val="24"/>
        </w:rPr>
        <w:t>August 12, 2015</w:t>
      </w:r>
    </w:p>
    <w:p w:rsidR="003951D4" w:rsidRPr="00FB30C3" w:rsidRDefault="003951D4" w:rsidP="00FB30C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FB30C3">
        <w:rPr>
          <w:rFonts w:ascii="Times New Roman" w:hAnsi="Times New Roman"/>
          <w:spacing w:val="-3"/>
          <w:szCs w:val="24"/>
        </w:rPr>
        <w:t xml:space="preserve">Tampa, FL 33605            </w:t>
      </w:r>
      <w:r w:rsidRPr="00FB30C3">
        <w:rPr>
          <w:rFonts w:ascii="Times New Roman" w:hAnsi="Times New Roman"/>
          <w:spacing w:val="-3"/>
          <w:szCs w:val="24"/>
        </w:rPr>
        <w:tab/>
      </w:r>
      <w:r w:rsidRPr="00FB30C3">
        <w:rPr>
          <w:rFonts w:ascii="Times New Roman" w:hAnsi="Times New Roman"/>
          <w:spacing w:val="-3"/>
          <w:szCs w:val="24"/>
        </w:rPr>
        <w:tab/>
        <w:t xml:space="preserve">            </w:t>
      </w:r>
      <w:r w:rsidRPr="00FB30C3">
        <w:rPr>
          <w:rFonts w:ascii="Times New Roman" w:hAnsi="Times New Roman"/>
          <w:spacing w:val="-3"/>
          <w:szCs w:val="24"/>
        </w:rPr>
        <w:tab/>
      </w:r>
      <w:r w:rsidRPr="00FB30C3">
        <w:rPr>
          <w:rFonts w:ascii="Times New Roman" w:hAnsi="Times New Roman"/>
          <w:spacing w:val="-3"/>
          <w:szCs w:val="24"/>
        </w:rPr>
        <w:tab/>
      </w:r>
      <w:r w:rsidRPr="00FB30C3">
        <w:rPr>
          <w:rFonts w:ascii="Times New Roman" w:hAnsi="Times New Roman"/>
          <w:spacing w:val="-3"/>
          <w:szCs w:val="24"/>
        </w:rPr>
        <w:tab/>
        <w:t>Project:  Denatured Ethanol Storage</w:t>
      </w:r>
    </w:p>
    <w:p w:rsidR="003951D4" w:rsidRPr="00024D93" w:rsidRDefault="003951D4" w:rsidP="000B363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r w:rsidRPr="00024D93">
        <w:rPr>
          <w:rFonts w:ascii="Times New Roman" w:hAnsi="Times New Roman"/>
          <w:szCs w:val="24"/>
        </w:rPr>
        <w:tab/>
      </w:r>
      <w:r w:rsidRPr="00024D93">
        <w:rPr>
          <w:rFonts w:ascii="Times New Roman" w:hAnsi="Times New Roman"/>
          <w:szCs w:val="24"/>
        </w:rPr>
        <w:tab/>
      </w:r>
      <w:r w:rsidRPr="00024D93">
        <w:rPr>
          <w:rFonts w:ascii="Times New Roman" w:hAnsi="Times New Roman"/>
          <w:szCs w:val="24"/>
        </w:rPr>
        <w:tab/>
      </w:r>
      <w:r w:rsidRPr="00024D93">
        <w:rPr>
          <w:rFonts w:ascii="Times New Roman" w:hAnsi="Times New Roman"/>
          <w:szCs w:val="24"/>
        </w:rPr>
        <w:tab/>
      </w:r>
      <w:r w:rsidRPr="00024D93">
        <w:rPr>
          <w:rFonts w:ascii="Times New Roman" w:hAnsi="Times New Roman"/>
          <w:szCs w:val="24"/>
        </w:rPr>
        <w:tab/>
      </w:r>
      <w:r w:rsidRPr="00024D93">
        <w:rPr>
          <w:rFonts w:ascii="Times New Roman" w:hAnsi="Times New Roman"/>
          <w:szCs w:val="24"/>
        </w:rPr>
        <w:tab/>
      </w:r>
      <w:r w:rsidRPr="00024D93">
        <w:rPr>
          <w:rFonts w:ascii="Times New Roman" w:hAnsi="Times New Roman"/>
          <w:szCs w:val="24"/>
        </w:rPr>
        <w:tab/>
      </w: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3951D4" w:rsidRPr="00024D93" w:rsidRDefault="003951D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Default="003951D4" w:rsidP="005C607A">
      <w:pPr>
        <w:tabs>
          <w:tab w:val="left" w:pos="-1440"/>
          <w:tab w:val="left" w:pos="-720"/>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Cs w:val="24"/>
        </w:rPr>
      </w:pPr>
      <w:r w:rsidRPr="005B2D36">
        <w:rPr>
          <w:rFonts w:ascii="Times New Roman" w:hAnsi="Times New Roman"/>
          <w:spacing w:val="-3"/>
          <w:szCs w:val="24"/>
        </w:rPr>
        <w:t>This permit authorizes an incr</w:t>
      </w:r>
      <w:r>
        <w:rPr>
          <w:rFonts w:ascii="Times New Roman" w:hAnsi="Times New Roman"/>
          <w:spacing w:val="-3"/>
          <w:szCs w:val="24"/>
        </w:rPr>
        <w:t xml:space="preserve">ease in the </w:t>
      </w:r>
      <w:r w:rsidRPr="00F74667">
        <w:rPr>
          <w:rFonts w:ascii="Times New Roman" w:hAnsi="Times New Roman"/>
          <w:spacing w:val="-3"/>
          <w:szCs w:val="24"/>
        </w:rPr>
        <w:t xml:space="preserve">average annual vapor pressure of the denatured ethanol stored in Storage Tank No. 17 at </w:t>
      </w:r>
      <w:r>
        <w:rPr>
          <w:rFonts w:ascii="Times New Roman" w:hAnsi="Times New Roman"/>
          <w:spacing w:val="-3"/>
          <w:szCs w:val="24"/>
        </w:rPr>
        <w:t xml:space="preserve">the </w:t>
      </w:r>
      <w:r w:rsidRPr="00F74667">
        <w:rPr>
          <w:rFonts w:ascii="Times New Roman" w:hAnsi="Times New Roman"/>
          <w:bCs/>
          <w:szCs w:val="24"/>
        </w:rPr>
        <w:t>C</w:t>
      </w:r>
      <w:r>
        <w:rPr>
          <w:rFonts w:ascii="Times New Roman" w:hAnsi="Times New Roman"/>
          <w:bCs/>
          <w:szCs w:val="24"/>
        </w:rPr>
        <w:t>itgo</w:t>
      </w:r>
      <w:r w:rsidRPr="00F74667">
        <w:rPr>
          <w:rFonts w:ascii="Times New Roman" w:hAnsi="Times New Roman"/>
          <w:bCs/>
          <w:szCs w:val="24"/>
        </w:rPr>
        <w:t xml:space="preserve"> Petroleum Corp., Tampa Terminal, </w:t>
      </w:r>
      <w:proofErr w:type="gramStart"/>
      <w:r w:rsidRPr="00F74667">
        <w:rPr>
          <w:rFonts w:ascii="Times New Roman" w:hAnsi="Times New Roman"/>
          <w:bCs/>
          <w:szCs w:val="24"/>
        </w:rPr>
        <w:t>a</w:t>
      </w:r>
      <w:proofErr w:type="gramEnd"/>
      <w:r w:rsidRPr="00F74667">
        <w:rPr>
          <w:rFonts w:ascii="Times New Roman" w:hAnsi="Times New Roman"/>
          <w:bCs/>
          <w:szCs w:val="24"/>
        </w:rPr>
        <w:t xml:space="preserve"> bulk gasoline terminal.</w:t>
      </w:r>
      <w:r w:rsidRPr="00024D93">
        <w:rPr>
          <w:rFonts w:ascii="Times New Roman" w:hAnsi="Times New Roman"/>
          <w:bCs/>
          <w:szCs w:val="24"/>
        </w:rPr>
        <w:t xml:space="preserve">  </w:t>
      </w:r>
    </w:p>
    <w:p w:rsidR="003951D4" w:rsidRDefault="003951D4" w:rsidP="005C607A">
      <w:pPr>
        <w:tabs>
          <w:tab w:val="left" w:pos="-1440"/>
          <w:tab w:val="left" w:pos="-720"/>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firstLine="630"/>
        <w:jc w:val="both"/>
        <w:rPr>
          <w:rFonts w:ascii="Times New Roman" w:hAnsi="Times New Roman"/>
          <w:bCs/>
          <w:szCs w:val="24"/>
        </w:rPr>
      </w:pPr>
    </w:p>
    <w:p w:rsidR="003951D4" w:rsidRDefault="003951D4" w:rsidP="005C607A">
      <w:pPr>
        <w:pStyle w:val="ListParagraph"/>
        <w:tabs>
          <w:tab w:val="left" w:pos="630"/>
        </w:tabs>
        <w:ind w:left="0"/>
        <w:jc w:val="both"/>
        <w:rPr>
          <w:rFonts w:ascii="Times New Roman" w:hAnsi="Times New Roman"/>
          <w:bCs/>
          <w:szCs w:val="24"/>
        </w:rPr>
      </w:pPr>
      <w:r w:rsidRPr="008E7D8B">
        <w:rPr>
          <w:rFonts w:ascii="Times New Roman" w:hAnsi="Times New Roman"/>
          <w:bCs/>
          <w:szCs w:val="24"/>
        </w:rPr>
        <w:t>Denatured ethanol</w:t>
      </w:r>
      <w:r>
        <w:rPr>
          <w:rFonts w:ascii="Times New Roman" w:hAnsi="Times New Roman"/>
          <w:bCs/>
          <w:szCs w:val="24"/>
        </w:rPr>
        <w:t xml:space="preserve">, </w:t>
      </w:r>
      <w:r w:rsidRPr="005336C3">
        <w:rPr>
          <w:rFonts w:ascii="Times New Roman" w:hAnsi="Times New Roman"/>
          <w:bCs/>
          <w:szCs w:val="24"/>
        </w:rPr>
        <w:t>a blend comprised of approximately 95% ethanol and 5% gasoline</w:t>
      </w:r>
      <w:r>
        <w:rPr>
          <w:rFonts w:ascii="Times New Roman" w:hAnsi="Times New Roman"/>
          <w:bCs/>
          <w:szCs w:val="24"/>
        </w:rPr>
        <w:t>,</w:t>
      </w:r>
      <w:r w:rsidRPr="008E7D8B">
        <w:rPr>
          <w:rFonts w:ascii="Times New Roman" w:hAnsi="Times New Roman"/>
          <w:bCs/>
          <w:szCs w:val="24"/>
        </w:rPr>
        <w:t xml:space="preserve"> is received </w:t>
      </w:r>
      <w:r>
        <w:rPr>
          <w:rFonts w:ascii="Times New Roman" w:hAnsi="Times New Roman"/>
          <w:bCs/>
          <w:szCs w:val="24"/>
        </w:rPr>
        <w:t>by ship</w:t>
      </w:r>
      <w:r w:rsidRPr="008E7D8B">
        <w:rPr>
          <w:rFonts w:ascii="Times New Roman" w:hAnsi="Times New Roman"/>
          <w:bCs/>
          <w:szCs w:val="24"/>
        </w:rPr>
        <w:t xml:space="preserve"> and </w:t>
      </w:r>
      <w:r>
        <w:rPr>
          <w:rFonts w:ascii="Times New Roman" w:hAnsi="Times New Roman"/>
          <w:bCs/>
          <w:szCs w:val="24"/>
        </w:rPr>
        <w:t>transferred</w:t>
      </w:r>
      <w:r w:rsidRPr="008E7D8B">
        <w:rPr>
          <w:rFonts w:ascii="Times New Roman" w:hAnsi="Times New Roman"/>
          <w:bCs/>
          <w:szCs w:val="24"/>
        </w:rPr>
        <w:t xml:space="preserve"> to</w:t>
      </w:r>
      <w:r>
        <w:rPr>
          <w:rFonts w:ascii="Times New Roman" w:hAnsi="Times New Roman"/>
          <w:bCs/>
          <w:szCs w:val="24"/>
        </w:rPr>
        <w:t xml:space="preserve"> Storage</w:t>
      </w:r>
      <w:r w:rsidRPr="008E7D8B">
        <w:rPr>
          <w:rFonts w:ascii="Times New Roman" w:hAnsi="Times New Roman"/>
          <w:bCs/>
          <w:szCs w:val="24"/>
        </w:rPr>
        <w:t xml:space="preserve"> Tank </w:t>
      </w:r>
      <w:r>
        <w:rPr>
          <w:rFonts w:ascii="Times New Roman" w:hAnsi="Times New Roman"/>
          <w:bCs/>
          <w:szCs w:val="24"/>
        </w:rPr>
        <w:t xml:space="preserve">No. </w:t>
      </w:r>
      <w:r w:rsidRPr="008E7D8B">
        <w:rPr>
          <w:rFonts w:ascii="Times New Roman" w:hAnsi="Times New Roman"/>
          <w:bCs/>
          <w:szCs w:val="24"/>
        </w:rPr>
        <w:t xml:space="preserve">17 (EU No. 103).  From </w:t>
      </w:r>
      <w:r w:rsidRPr="00AE7FE4">
        <w:rPr>
          <w:rFonts w:ascii="Times New Roman" w:hAnsi="Times New Roman"/>
          <w:bCs/>
          <w:szCs w:val="24"/>
        </w:rPr>
        <w:t>Storage Tank No.</w:t>
      </w:r>
      <w:r>
        <w:rPr>
          <w:rFonts w:ascii="Times New Roman" w:hAnsi="Times New Roman"/>
          <w:bCs/>
          <w:szCs w:val="24"/>
        </w:rPr>
        <w:t xml:space="preserve"> 17</w:t>
      </w:r>
      <w:r w:rsidRPr="008E7D8B">
        <w:rPr>
          <w:rFonts w:ascii="Times New Roman" w:hAnsi="Times New Roman"/>
          <w:bCs/>
          <w:szCs w:val="24"/>
        </w:rPr>
        <w:t>, the denatured ethanol is transferred through blending/metering skids and injected into the unleaded gasoline loading lines</w:t>
      </w:r>
      <w:r w:rsidRPr="005336C3">
        <w:rPr>
          <w:rFonts w:ascii="Times New Roman" w:hAnsi="Times New Roman"/>
          <w:bCs/>
          <w:szCs w:val="24"/>
        </w:rPr>
        <w:t xml:space="preserve"> </w:t>
      </w:r>
      <w:r w:rsidRPr="008E7D8B">
        <w:rPr>
          <w:rFonts w:ascii="Times New Roman" w:hAnsi="Times New Roman"/>
          <w:bCs/>
          <w:szCs w:val="24"/>
        </w:rPr>
        <w:t xml:space="preserve">at </w:t>
      </w:r>
      <w:r>
        <w:rPr>
          <w:rFonts w:ascii="Times New Roman" w:hAnsi="Times New Roman"/>
          <w:bCs/>
          <w:szCs w:val="24"/>
        </w:rPr>
        <w:t xml:space="preserve">the </w:t>
      </w:r>
      <w:r w:rsidRPr="008E7D8B">
        <w:rPr>
          <w:rFonts w:ascii="Times New Roman" w:hAnsi="Times New Roman"/>
          <w:bCs/>
          <w:szCs w:val="24"/>
        </w:rPr>
        <w:t xml:space="preserve">desired percentage </w:t>
      </w:r>
      <w:r>
        <w:rPr>
          <w:rFonts w:ascii="Times New Roman" w:hAnsi="Times New Roman"/>
          <w:bCs/>
          <w:szCs w:val="24"/>
        </w:rPr>
        <w:t xml:space="preserve">prior to the loading rack.    The ethanol/gasoline blend is </w:t>
      </w:r>
      <w:r w:rsidRPr="008E7D8B">
        <w:rPr>
          <w:rFonts w:ascii="Times New Roman" w:hAnsi="Times New Roman"/>
          <w:bCs/>
          <w:szCs w:val="24"/>
        </w:rPr>
        <w:t>then pumped to the loading racks where the blended product is loaded into tank trucks for off-site deliveries.</w:t>
      </w:r>
    </w:p>
    <w:p w:rsidR="003951D4" w:rsidRPr="008E7D8B" w:rsidRDefault="003951D4" w:rsidP="005C607A">
      <w:pPr>
        <w:pStyle w:val="ListParagraph"/>
        <w:tabs>
          <w:tab w:val="left" w:pos="630"/>
        </w:tabs>
        <w:ind w:left="0" w:firstLine="630"/>
        <w:jc w:val="both"/>
        <w:rPr>
          <w:rFonts w:ascii="Times New Roman" w:hAnsi="Times New Roman"/>
          <w:bCs/>
          <w:szCs w:val="24"/>
        </w:rPr>
      </w:pPr>
      <w:r>
        <w:rPr>
          <w:rFonts w:ascii="Times New Roman" w:hAnsi="Times New Roman"/>
          <w:bCs/>
          <w:szCs w:val="24"/>
        </w:rPr>
        <w:t xml:space="preserve"> </w:t>
      </w:r>
    </w:p>
    <w:p w:rsidR="003951D4" w:rsidRDefault="003951D4" w:rsidP="005C607A">
      <w:pPr>
        <w:tabs>
          <w:tab w:val="left" w:pos="-1440"/>
          <w:tab w:val="left" w:pos="-720"/>
          <w:tab w:val="left" w:pos="63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zCs w:val="24"/>
        </w:rPr>
      </w:pPr>
      <w:r>
        <w:rPr>
          <w:rFonts w:ascii="Times New Roman" w:hAnsi="Times New Roman"/>
          <w:bCs/>
          <w:szCs w:val="24"/>
        </w:rPr>
        <w:t>The facility’s operation includes receiving p</w:t>
      </w:r>
      <w:r w:rsidRPr="00024D93">
        <w:rPr>
          <w:rFonts w:ascii="Times New Roman" w:hAnsi="Times New Roman"/>
          <w:bCs/>
          <w:szCs w:val="24"/>
        </w:rPr>
        <w:t>etroleum products</w:t>
      </w:r>
      <w:r>
        <w:rPr>
          <w:rFonts w:ascii="Times New Roman" w:hAnsi="Times New Roman"/>
          <w:bCs/>
          <w:szCs w:val="24"/>
        </w:rPr>
        <w:t>, which include</w:t>
      </w:r>
      <w:r w:rsidRPr="00024D93">
        <w:rPr>
          <w:rFonts w:ascii="Times New Roman" w:hAnsi="Times New Roman"/>
          <w:bCs/>
          <w:szCs w:val="24"/>
        </w:rPr>
        <w:t xml:space="preserve"> gasoline, </w:t>
      </w:r>
      <w:r w:rsidRPr="00213D49">
        <w:rPr>
          <w:rFonts w:ascii="Times New Roman" w:hAnsi="Times New Roman"/>
          <w:bCs/>
          <w:szCs w:val="24"/>
        </w:rPr>
        <w:t>diesel, jet fuel, and denatured ethanol</w:t>
      </w:r>
      <w:r>
        <w:rPr>
          <w:rFonts w:ascii="Times New Roman" w:hAnsi="Times New Roman"/>
          <w:bCs/>
          <w:szCs w:val="24"/>
        </w:rPr>
        <w:t>,</w:t>
      </w:r>
      <w:r w:rsidRPr="00024D93">
        <w:rPr>
          <w:rFonts w:ascii="Times New Roman" w:hAnsi="Times New Roman"/>
          <w:bCs/>
          <w:szCs w:val="24"/>
        </w:rPr>
        <w:t xml:space="preserve"> by marine vessels</w:t>
      </w:r>
      <w:r w:rsidRPr="00213D49">
        <w:rPr>
          <w:rFonts w:ascii="Times New Roman" w:hAnsi="Times New Roman"/>
          <w:bCs/>
          <w:szCs w:val="24"/>
        </w:rPr>
        <w:t xml:space="preserve">.  The petroleum products are stored in </w:t>
      </w:r>
      <w:r>
        <w:rPr>
          <w:rFonts w:ascii="Times New Roman" w:hAnsi="Times New Roman"/>
          <w:bCs/>
          <w:szCs w:val="24"/>
        </w:rPr>
        <w:t>twelve storage</w:t>
      </w:r>
      <w:r w:rsidRPr="00C10C6A">
        <w:rPr>
          <w:rFonts w:ascii="Times New Roman" w:hAnsi="Times New Roman"/>
          <w:bCs/>
          <w:szCs w:val="24"/>
        </w:rPr>
        <w:t xml:space="preserve"> tanks</w:t>
      </w:r>
      <w:r w:rsidRPr="00213D49">
        <w:rPr>
          <w:rFonts w:ascii="Times New Roman" w:hAnsi="Times New Roman"/>
          <w:bCs/>
          <w:szCs w:val="24"/>
        </w:rPr>
        <w:t xml:space="preserve"> and redistributed by</w:t>
      </w:r>
      <w:r>
        <w:rPr>
          <w:rFonts w:ascii="Times New Roman" w:hAnsi="Times New Roman"/>
          <w:bCs/>
          <w:szCs w:val="24"/>
        </w:rPr>
        <w:t xml:space="preserve"> loading out to tanker trucks.  Emissions</w:t>
      </w:r>
      <w:r w:rsidRPr="00213D49">
        <w:rPr>
          <w:rFonts w:ascii="Times New Roman" w:hAnsi="Times New Roman"/>
          <w:bCs/>
          <w:szCs w:val="24"/>
        </w:rPr>
        <w:t xml:space="preserve"> generated during </w:t>
      </w:r>
      <w:r>
        <w:rPr>
          <w:rFonts w:ascii="Times New Roman" w:hAnsi="Times New Roman"/>
          <w:bCs/>
          <w:szCs w:val="24"/>
        </w:rPr>
        <w:t xml:space="preserve">the tank </w:t>
      </w:r>
      <w:r w:rsidRPr="00213D49">
        <w:rPr>
          <w:rFonts w:ascii="Times New Roman" w:hAnsi="Times New Roman"/>
          <w:bCs/>
          <w:szCs w:val="24"/>
        </w:rPr>
        <w:t>filling</w:t>
      </w:r>
      <w:r>
        <w:rPr>
          <w:rFonts w:ascii="Times New Roman" w:hAnsi="Times New Roman"/>
          <w:bCs/>
          <w:szCs w:val="24"/>
        </w:rPr>
        <w:t xml:space="preserve"> and </w:t>
      </w:r>
      <w:r w:rsidRPr="00213D49">
        <w:rPr>
          <w:rFonts w:ascii="Times New Roman" w:hAnsi="Times New Roman"/>
          <w:bCs/>
          <w:szCs w:val="24"/>
        </w:rPr>
        <w:t>storage of the petroleum products</w:t>
      </w:r>
      <w:r>
        <w:rPr>
          <w:rFonts w:ascii="Times New Roman" w:hAnsi="Times New Roman"/>
          <w:bCs/>
          <w:szCs w:val="24"/>
        </w:rPr>
        <w:t xml:space="preserve"> are controlled through the use of the b</w:t>
      </w:r>
      <w:r w:rsidRPr="00213D49">
        <w:rPr>
          <w:rFonts w:ascii="Times New Roman" w:hAnsi="Times New Roman"/>
          <w:bCs/>
          <w:szCs w:val="24"/>
        </w:rPr>
        <w:t>ottom fill method, pressure vacuum valve(s),</w:t>
      </w:r>
      <w:r>
        <w:rPr>
          <w:rFonts w:ascii="Times New Roman" w:hAnsi="Times New Roman"/>
          <w:bCs/>
          <w:szCs w:val="24"/>
        </w:rPr>
        <w:t xml:space="preserve"> and</w:t>
      </w:r>
      <w:r w:rsidRPr="00213D49">
        <w:rPr>
          <w:rFonts w:ascii="Times New Roman" w:hAnsi="Times New Roman"/>
          <w:bCs/>
          <w:szCs w:val="24"/>
        </w:rPr>
        <w:t xml:space="preserve"> internal and external floating roofs</w:t>
      </w:r>
      <w:r>
        <w:rPr>
          <w:rFonts w:ascii="Times New Roman" w:hAnsi="Times New Roman"/>
          <w:bCs/>
          <w:szCs w:val="24"/>
        </w:rPr>
        <w:t>.</w:t>
      </w:r>
      <w:r w:rsidRPr="00213D49">
        <w:rPr>
          <w:rFonts w:ascii="Times New Roman" w:hAnsi="Times New Roman"/>
          <w:bCs/>
          <w:szCs w:val="24"/>
        </w:rPr>
        <w:t xml:space="preserve"> </w:t>
      </w:r>
    </w:p>
    <w:p w:rsidR="003951D4" w:rsidRDefault="003951D4" w:rsidP="005C607A">
      <w:pPr>
        <w:pStyle w:val="ListParagraph"/>
        <w:tabs>
          <w:tab w:val="left" w:pos="630"/>
        </w:tabs>
        <w:ind w:left="0" w:firstLine="630"/>
        <w:jc w:val="both"/>
        <w:rPr>
          <w:rFonts w:ascii="Times New Roman" w:hAnsi="Times New Roman"/>
          <w:bCs/>
          <w:szCs w:val="24"/>
        </w:rPr>
      </w:pPr>
    </w:p>
    <w:p w:rsidR="003951D4" w:rsidRDefault="003951D4" w:rsidP="005C607A">
      <w:pPr>
        <w:pStyle w:val="ListParagraph"/>
        <w:tabs>
          <w:tab w:val="left" w:pos="630"/>
        </w:tabs>
        <w:ind w:left="0"/>
        <w:jc w:val="both"/>
        <w:rPr>
          <w:rFonts w:ascii="Times New Roman" w:hAnsi="Times New Roman"/>
          <w:bCs/>
          <w:szCs w:val="24"/>
        </w:rPr>
      </w:pPr>
      <w:r>
        <w:rPr>
          <w:rFonts w:ascii="Times New Roman" w:hAnsi="Times New Roman"/>
          <w:bCs/>
          <w:szCs w:val="24"/>
        </w:rPr>
        <w:t>The p</w:t>
      </w:r>
      <w:r w:rsidRPr="00213D49">
        <w:rPr>
          <w:rFonts w:ascii="Times New Roman" w:hAnsi="Times New Roman"/>
          <w:bCs/>
          <w:szCs w:val="24"/>
        </w:rPr>
        <w:t>etroleum products</w:t>
      </w:r>
      <w:r>
        <w:rPr>
          <w:rFonts w:ascii="Times New Roman" w:hAnsi="Times New Roman"/>
          <w:bCs/>
          <w:szCs w:val="24"/>
        </w:rPr>
        <w:t xml:space="preserve"> are loaded</w:t>
      </w:r>
      <w:r w:rsidRPr="00213D49">
        <w:rPr>
          <w:rFonts w:ascii="Times New Roman" w:hAnsi="Times New Roman"/>
          <w:bCs/>
          <w:szCs w:val="24"/>
        </w:rPr>
        <w:t xml:space="preserve"> into tan</w:t>
      </w:r>
      <w:r w:rsidRPr="00024D93">
        <w:rPr>
          <w:rFonts w:ascii="Times New Roman" w:hAnsi="Times New Roman"/>
          <w:bCs/>
          <w:szCs w:val="24"/>
        </w:rPr>
        <w:t>ker trucks via one four-bay loading rack (Rack #1) and one two-bay loading rack (Rack #2).  All gasoline is bottom loaded into the tanker trucks at the racks.</w:t>
      </w:r>
      <w:r w:rsidRPr="005B2D36">
        <w:rPr>
          <w:rFonts w:ascii="Times New Roman" w:hAnsi="Times New Roman"/>
          <w:bCs/>
          <w:szCs w:val="24"/>
        </w:rPr>
        <w:t xml:space="preserve"> </w:t>
      </w:r>
      <w:proofErr w:type="spellStart"/>
      <w:r>
        <w:rPr>
          <w:rFonts w:ascii="Times New Roman" w:hAnsi="Times New Roman"/>
          <w:bCs/>
          <w:szCs w:val="24"/>
        </w:rPr>
        <w:t>VOC</w:t>
      </w:r>
      <w:proofErr w:type="spellEnd"/>
      <w:r>
        <w:rPr>
          <w:rFonts w:ascii="Times New Roman" w:hAnsi="Times New Roman"/>
          <w:bCs/>
          <w:szCs w:val="24"/>
        </w:rPr>
        <w:t xml:space="preserve"> emissions from the loading racks are controlled by a</w:t>
      </w:r>
      <w:r w:rsidRPr="00213D49">
        <w:rPr>
          <w:rFonts w:ascii="Times New Roman" w:hAnsi="Times New Roman"/>
          <w:bCs/>
          <w:szCs w:val="24"/>
        </w:rPr>
        <w:t xml:space="preserve"> John Zink Company (Model No. ZFT-3-8-50-3-3/6-3/6-X)</w:t>
      </w:r>
      <w:r>
        <w:rPr>
          <w:rFonts w:ascii="Times New Roman" w:hAnsi="Times New Roman"/>
          <w:bCs/>
          <w:szCs w:val="24"/>
        </w:rPr>
        <w:t xml:space="preserve"> </w:t>
      </w:r>
      <w:r w:rsidRPr="00213D49">
        <w:rPr>
          <w:rFonts w:ascii="Times New Roman" w:hAnsi="Times New Roman"/>
          <w:bCs/>
          <w:szCs w:val="24"/>
        </w:rPr>
        <w:t>Vapor Combustion Unit (</w:t>
      </w:r>
      <w:proofErr w:type="spellStart"/>
      <w:r w:rsidRPr="00213D49">
        <w:rPr>
          <w:rFonts w:ascii="Times New Roman" w:hAnsi="Times New Roman"/>
          <w:bCs/>
          <w:szCs w:val="24"/>
        </w:rPr>
        <w:t>VCU</w:t>
      </w:r>
      <w:proofErr w:type="spellEnd"/>
      <w:r w:rsidRPr="00213D49">
        <w:rPr>
          <w:rFonts w:ascii="Times New Roman" w:hAnsi="Times New Roman"/>
          <w:bCs/>
          <w:szCs w:val="24"/>
        </w:rPr>
        <w:t>)</w:t>
      </w:r>
      <w:r>
        <w:rPr>
          <w:rFonts w:ascii="Times New Roman" w:hAnsi="Times New Roman"/>
          <w:bCs/>
          <w:szCs w:val="24"/>
        </w:rPr>
        <w:t>.</w:t>
      </w:r>
      <w:r w:rsidRPr="00024D93">
        <w:rPr>
          <w:rFonts w:ascii="Times New Roman" w:hAnsi="Times New Roman"/>
          <w:bCs/>
          <w:szCs w:val="24"/>
        </w:rPr>
        <w:t xml:space="preserve">  The facility also has access to the Central Florida Pipeline to transport fuel off-site as needed, and jointly operates an 8” line for transferring product to and from the neighboring gasoline terminal</w:t>
      </w:r>
      <w:r>
        <w:rPr>
          <w:rFonts w:ascii="Times New Roman" w:hAnsi="Times New Roman"/>
          <w:bCs/>
          <w:szCs w:val="24"/>
        </w:rPr>
        <w:t>s</w:t>
      </w:r>
      <w:r w:rsidRPr="00024D93">
        <w:rPr>
          <w:rFonts w:ascii="Times New Roman" w:hAnsi="Times New Roman"/>
          <w:bCs/>
          <w:szCs w:val="24"/>
        </w:rPr>
        <w:t xml:space="preserve"> as needed.  </w:t>
      </w:r>
    </w:p>
    <w:p w:rsidR="003951D4" w:rsidRDefault="003951D4" w:rsidP="005C607A">
      <w:pPr>
        <w:pStyle w:val="ListParagraph"/>
        <w:tabs>
          <w:tab w:val="left" w:pos="630"/>
        </w:tabs>
        <w:ind w:left="0"/>
        <w:jc w:val="both"/>
        <w:rPr>
          <w:rFonts w:ascii="Times New Roman" w:hAnsi="Times New Roman"/>
          <w:bCs/>
          <w:szCs w:val="24"/>
        </w:rPr>
      </w:pPr>
    </w:p>
    <w:p w:rsidR="003951D4" w:rsidRDefault="003951D4" w:rsidP="005C607A">
      <w:pPr>
        <w:pStyle w:val="ListParagraph"/>
        <w:tabs>
          <w:tab w:val="left" w:pos="630"/>
        </w:tabs>
        <w:ind w:left="0"/>
        <w:jc w:val="both"/>
        <w:rPr>
          <w:rFonts w:ascii="Times New Roman" w:hAnsi="Times New Roman"/>
          <w:bCs/>
          <w:szCs w:val="24"/>
        </w:rPr>
      </w:pPr>
    </w:p>
    <w:p w:rsidR="003951D4" w:rsidRDefault="003951D4" w:rsidP="00530DD6">
      <w:pPr>
        <w:pStyle w:val="ListParagraph"/>
        <w:ind w:left="0"/>
        <w:jc w:val="both"/>
        <w:rPr>
          <w:rFonts w:ascii="Times New Roman" w:hAnsi="Times New Roman"/>
          <w:szCs w:val="24"/>
        </w:rPr>
        <w:sectPr w:rsidR="003951D4" w:rsidSect="00AF4AB7">
          <w:footerReference w:type="default" r:id="rId10"/>
          <w:endnotePr>
            <w:numFmt w:val="decimal"/>
          </w:endnotePr>
          <w:pgSz w:w="12240" w:h="15840"/>
          <w:pgMar w:top="1440" w:right="1080" w:bottom="1440" w:left="1080" w:header="1440" w:footer="255" w:gutter="0"/>
          <w:pgNumType w:start="2"/>
          <w:cols w:space="720"/>
          <w:noEndnote/>
        </w:sectPr>
      </w:pPr>
    </w:p>
    <w:p w:rsidR="003951D4" w:rsidRPr="00024D93" w:rsidRDefault="003951D4" w:rsidP="00530DD6">
      <w:pPr>
        <w:pStyle w:val="ListParagraph"/>
        <w:ind w:left="0"/>
        <w:jc w:val="both"/>
        <w:rPr>
          <w:rFonts w:ascii="Times New Roman" w:hAnsi="Times New Roman"/>
          <w:szCs w:val="24"/>
        </w:rPr>
      </w:pPr>
    </w:p>
    <w:p w:rsidR="003951D4" w:rsidRPr="00024D93" w:rsidRDefault="003951D4" w:rsidP="00704E4C">
      <w:pPr>
        <w:tabs>
          <w:tab w:val="left" w:pos="-72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Emission Unit No.</w:t>
      </w:r>
      <w:r>
        <w:rPr>
          <w:rFonts w:ascii="Times New Roman" w:hAnsi="Times New Roman"/>
          <w:spacing w:val="-3"/>
          <w:szCs w:val="24"/>
        </w:rPr>
        <w:t>:</w:t>
      </w:r>
      <w:r w:rsidRPr="00024D93">
        <w:rPr>
          <w:rFonts w:ascii="Times New Roman" w:hAnsi="Times New Roman"/>
          <w:spacing w:val="-3"/>
          <w:szCs w:val="24"/>
        </w:rPr>
        <w:t xml:space="preserve"> 103 – Storage Tank No. 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3402"/>
        <w:gridCol w:w="2574"/>
      </w:tblGrid>
      <w:tr w:rsidR="003951D4" w:rsidRPr="00024D93" w:rsidTr="00B55F94">
        <w:tc>
          <w:tcPr>
            <w:tcW w:w="1368" w:type="dxa"/>
          </w:tcPr>
          <w:p w:rsidR="003951D4" w:rsidRPr="00024D93" w:rsidRDefault="003951D4"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024D93">
              <w:rPr>
                <w:rFonts w:ascii="Times New Roman" w:hAnsi="Times New Roman"/>
                <w:spacing w:val="-3"/>
                <w:szCs w:val="24"/>
              </w:rPr>
              <w:t>Tank No.</w:t>
            </w:r>
          </w:p>
        </w:tc>
        <w:tc>
          <w:tcPr>
            <w:tcW w:w="3402" w:type="dxa"/>
          </w:tcPr>
          <w:p w:rsidR="003951D4" w:rsidRPr="00024D93" w:rsidRDefault="003951D4"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024D93">
              <w:rPr>
                <w:rFonts w:ascii="Times New Roman" w:hAnsi="Times New Roman"/>
                <w:spacing w:val="-3"/>
                <w:szCs w:val="24"/>
              </w:rPr>
              <w:t>Type</w:t>
            </w:r>
          </w:p>
        </w:tc>
        <w:tc>
          <w:tcPr>
            <w:tcW w:w="2574" w:type="dxa"/>
          </w:tcPr>
          <w:p w:rsidR="003951D4" w:rsidRPr="00024D93" w:rsidRDefault="003951D4"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center"/>
              <w:rPr>
                <w:rFonts w:ascii="Times New Roman" w:hAnsi="Times New Roman"/>
                <w:spacing w:val="-3"/>
                <w:szCs w:val="24"/>
              </w:rPr>
            </w:pPr>
            <w:r w:rsidRPr="00024D93">
              <w:rPr>
                <w:rFonts w:ascii="Times New Roman" w:hAnsi="Times New Roman"/>
                <w:spacing w:val="-3"/>
                <w:szCs w:val="24"/>
              </w:rPr>
              <w:t>Volume (Gallons)</w:t>
            </w:r>
          </w:p>
        </w:tc>
      </w:tr>
      <w:tr w:rsidR="003951D4" w:rsidRPr="00024D93" w:rsidTr="00B55F94">
        <w:tc>
          <w:tcPr>
            <w:tcW w:w="1368" w:type="dxa"/>
          </w:tcPr>
          <w:p w:rsidR="003951D4" w:rsidRPr="00024D93" w:rsidRDefault="003951D4" w:rsidP="00704E4C">
            <w:pPr>
              <w:widowControl/>
              <w:suppressAutoHyphens/>
              <w:jc w:val="center"/>
              <w:rPr>
                <w:rFonts w:ascii="Times New Roman" w:hAnsi="Times New Roman"/>
                <w:spacing w:val="-3"/>
                <w:szCs w:val="24"/>
              </w:rPr>
            </w:pPr>
            <w:r w:rsidRPr="00024D93">
              <w:rPr>
                <w:rFonts w:ascii="Times New Roman" w:hAnsi="Times New Roman"/>
                <w:spacing w:val="-3"/>
                <w:szCs w:val="24"/>
              </w:rPr>
              <w:t>17</w:t>
            </w:r>
          </w:p>
        </w:tc>
        <w:tc>
          <w:tcPr>
            <w:tcW w:w="3402" w:type="dxa"/>
          </w:tcPr>
          <w:p w:rsidR="003951D4" w:rsidRPr="00024D93" w:rsidRDefault="003951D4" w:rsidP="00704E4C">
            <w:pPr>
              <w:widowControl/>
              <w:suppressAutoHyphens/>
              <w:jc w:val="center"/>
              <w:rPr>
                <w:rFonts w:ascii="Times New Roman" w:hAnsi="Times New Roman"/>
                <w:spacing w:val="-3"/>
                <w:szCs w:val="24"/>
              </w:rPr>
            </w:pPr>
            <w:proofErr w:type="spellStart"/>
            <w:r w:rsidRPr="00024D93">
              <w:rPr>
                <w:rFonts w:ascii="Times New Roman" w:hAnsi="Times New Roman"/>
                <w:spacing w:val="-3"/>
                <w:szCs w:val="24"/>
              </w:rPr>
              <w:t>IFR</w:t>
            </w:r>
            <w:proofErr w:type="spellEnd"/>
            <w:r w:rsidRPr="00024D93">
              <w:rPr>
                <w:rFonts w:ascii="Times New Roman" w:hAnsi="Times New Roman"/>
                <w:spacing w:val="-3"/>
                <w:szCs w:val="24"/>
              </w:rPr>
              <w:t>, LM/RM</w:t>
            </w:r>
          </w:p>
        </w:tc>
        <w:tc>
          <w:tcPr>
            <w:tcW w:w="2574" w:type="dxa"/>
          </w:tcPr>
          <w:p w:rsidR="003951D4" w:rsidRPr="00024D93" w:rsidRDefault="003951D4" w:rsidP="00704E4C">
            <w:pPr>
              <w:widowControl/>
              <w:jc w:val="center"/>
              <w:rPr>
                <w:rFonts w:ascii="Times New Roman" w:hAnsi="Times New Roman"/>
                <w:szCs w:val="24"/>
              </w:rPr>
            </w:pPr>
            <w:r w:rsidRPr="00024D93">
              <w:rPr>
                <w:rFonts w:ascii="Times New Roman" w:hAnsi="Times New Roman"/>
                <w:spacing w:val="-3"/>
                <w:szCs w:val="24"/>
              </w:rPr>
              <w:t>4,483,206</w:t>
            </w:r>
          </w:p>
        </w:tc>
      </w:tr>
    </w:tbl>
    <w:p w:rsidR="003951D4" w:rsidRPr="00024D93" w:rsidRDefault="003951D4"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3951D4" w:rsidRPr="00024D93" w:rsidRDefault="003951D4" w:rsidP="00704E4C">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024D93">
        <w:rPr>
          <w:rFonts w:ascii="Times New Roman" w:hAnsi="Times New Roman"/>
          <w:spacing w:val="-3"/>
          <w:szCs w:val="24"/>
        </w:rPr>
        <w:tab/>
      </w:r>
      <w:proofErr w:type="spellStart"/>
      <w:r w:rsidRPr="00024D93">
        <w:rPr>
          <w:rFonts w:ascii="Times New Roman" w:hAnsi="Times New Roman"/>
          <w:spacing w:val="-3"/>
          <w:szCs w:val="24"/>
        </w:rPr>
        <w:t>IFR</w:t>
      </w:r>
      <w:proofErr w:type="spellEnd"/>
      <w:r w:rsidRPr="00024D93">
        <w:rPr>
          <w:rFonts w:ascii="Times New Roman" w:hAnsi="Times New Roman"/>
          <w:spacing w:val="-3"/>
          <w:szCs w:val="24"/>
        </w:rPr>
        <w:t xml:space="preserve"> - Internal Floating Roof</w:t>
      </w:r>
    </w:p>
    <w:p w:rsidR="003951D4" w:rsidRPr="00024D93" w:rsidRDefault="003951D4" w:rsidP="00507E3B">
      <w:pPr>
        <w:tabs>
          <w:tab w:val="left" w:pos="-1080"/>
          <w:tab w:val="left" w:pos="-360"/>
          <w:tab w:val="left" w:pos="1152"/>
          <w:tab w:val="left" w:pos="1872"/>
          <w:tab w:val="left" w:pos="2592"/>
          <w:tab w:val="left" w:pos="3312"/>
          <w:tab w:val="left" w:pos="4050"/>
          <w:tab w:val="left" w:pos="4752"/>
          <w:tab w:val="left" w:pos="5472"/>
          <w:tab w:val="left" w:pos="6192"/>
        </w:tabs>
        <w:suppressAutoHyphens/>
        <w:ind w:firstLine="720"/>
        <w:jc w:val="both"/>
        <w:rPr>
          <w:rFonts w:ascii="Times New Roman" w:hAnsi="Times New Roman"/>
          <w:szCs w:val="24"/>
        </w:rPr>
      </w:pPr>
      <w:r w:rsidRPr="00024D93">
        <w:rPr>
          <w:rFonts w:ascii="Times New Roman" w:hAnsi="Times New Roman"/>
          <w:spacing w:val="-3"/>
          <w:szCs w:val="24"/>
        </w:rPr>
        <w:t>LM/RM - Liquid-Mounted Primary Seal/Rim-Mounted Secondary Seal</w:t>
      </w:r>
    </w:p>
    <w:p w:rsidR="003951D4" w:rsidRDefault="003951D4" w:rsidP="00507E3B">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3951D4" w:rsidRPr="0067403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674034">
        <w:rPr>
          <w:rFonts w:ascii="Times New Roman" w:hAnsi="Times New Roman"/>
          <w:spacing w:val="-3"/>
          <w:szCs w:val="24"/>
        </w:rPr>
        <w:t>Location:  801 McCloskey Blvd., Tampa, FL  33605</w:t>
      </w:r>
    </w:p>
    <w:p w:rsidR="003951D4" w:rsidRPr="0067403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3951D4" w:rsidRPr="0067403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roofErr w:type="spellStart"/>
      <w:r w:rsidRPr="00674034">
        <w:rPr>
          <w:rFonts w:ascii="Times New Roman" w:hAnsi="Times New Roman"/>
          <w:spacing w:val="-3"/>
          <w:szCs w:val="24"/>
        </w:rPr>
        <w:t>UTM</w:t>
      </w:r>
      <w:proofErr w:type="spellEnd"/>
      <w:r w:rsidRPr="00674034">
        <w:rPr>
          <w:rFonts w:ascii="Times New Roman" w:hAnsi="Times New Roman"/>
          <w:spacing w:val="-3"/>
          <w:szCs w:val="24"/>
        </w:rPr>
        <w:t xml:space="preserve">:  17- 357.6E   3090.4N     </w:t>
      </w:r>
      <w:proofErr w:type="spellStart"/>
      <w:r w:rsidRPr="00674034">
        <w:rPr>
          <w:rFonts w:ascii="Times New Roman" w:hAnsi="Times New Roman"/>
          <w:spacing w:val="-3"/>
          <w:szCs w:val="24"/>
        </w:rPr>
        <w:t>NEDS</w:t>
      </w:r>
      <w:proofErr w:type="spellEnd"/>
      <w:r w:rsidRPr="00674034">
        <w:rPr>
          <w:rFonts w:ascii="Times New Roman" w:hAnsi="Times New Roman"/>
          <w:spacing w:val="-3"/>
          <w:szCs w:val="24"/>
        </w:rPr>
        <w:t xml:space="preserve"> No.: 0016</w:t>
      </w:r>
    </w:p>
    <w:p w:rsidR="003951D4" w:rsidRPr="0067403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3951D4" w:rsidRPr="0067403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674034">
        <w:rPr>
          <w:rFonts w:ascii="Times New Roman" w:hAnsi="Times New Roman"/>
          <w:spacing w:val="-3"/>
          <w:szCs w:val="24"/>
        </w:rPr>
        <w:t xml:space="preserve">References Permit Nos.: 0570016-010-AC </w:t>
      </w:r>
    </w:p>
    <w:p w:rsidR="003951D4" w:rsidRPr="0067403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3951D4"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674034">
        <w:rPr>
          <w:rFonts w:ascii="Times New Roman" w:hAnsi="Times New Roman"/>
          <w:spacing w:val="-3"/>
          <w:szCs w:val="24"/>
        </w:rPr>
        <w:t>Replaces Permit No.:  NA</w:t>
      </w:r>
    </w:p>
    <w:p w:rsidR="003951D4" w:rsidRPr="00024D93" w:rsidRDefault="003951D4" w:rsidP="00674034">
      <w:pPr>
        <w:widowControl/>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sectPr w:rsidR="003951D4" w:rsidRPr="00024D93" w:rsidSect="00AF4AB7">
          <w:footerReference w:type="default" r:id="rId11"/>
          <w:endnotePr>
            <w:numFmt w:val="decimal"/>
          </w:endnotePr>
          <w:pgSz w:w="12240" w:h="15840"/>
          <w:pgMar w:top="1440" w:right="1080" w:bottom="1440" w:left="1080" w:header="1440" w:footer="255" w:gutter="0"/>
          <w:pgNumType w:start="2"/>
          <w:cols w:space="720"/>
          <w:noEndnote/>
        </w:sectPr>
      </w:pP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rPr>
      </w:pPr>
      <w:r w:rsidRPr="00024D93">
        <w:rPr>
          <w:rFonts w:ascii="Times New Roman" w:hAnsi="Times New Roman"/>
          <w:b/>
          <w:spacing w:val="-3"/>
          <w:szCs w:val="24"/>
        </w:rPr>
        <w:lastRenderedPageBreak/>
        <w:t>The following conditions apply facility-wide to all emission units and activities:</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 </w:t>
      </w:r>
      <w:r w:rsidRPr="00024D93">
        <w:rPr>
          <w:rFonts w:ascii="Times New Roman" w:hAnsi="Times New Roman"/>
          <w:spacing w:val="-3"/>
          <w:szCs w:val="24"/>
        </w:rPr>
        <w:tab/>
        <w:t xml:space="preserve">Not federally Enforceable.  </w:t>
      </w:r>
      <w:r w:rsidRPr="00024D93">
        <w:rPr>
          <w:rFonts w:ascii="Times New Roman" w:hAnsi="Times New Roman"/>
          <w:spacing w:val="-3"/>
          <w:szCs w:val="24"/>
          <w:u w:val="single"/>
        </w:rPr>
        <w:t>Objectionable Odor Prohibited</w:t>
      </w:r>
      <w:r w:rsidRPr="00024D93">
        <w:rPr>
          <w:rFonts w:ascii="Times New Roman" w:hAnsi="Times New Roman"/>
          <w:spacing w:val="-3"/>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w:t>
      </w:r>
      <w:r>
        <w:rPr>
          <w:rFonts w:ascii="Times New Roman" w:hAnsi="Times New Roman"/>
          <w:spacing w:val="-3"/>
          <w:szCs w:val="24"/>
        </w:rPr>
        <w:t>s</w:t>
      </w:r>
      <w:r w:rsidRPr="00024D93">
        <w:rPr>
          <w:rFonts w:ascii="Times New Roman" w:hAnsi="Times New Roman"/>
          <w:spacing w:val="-3"/>
          <w:szCs w:val="24"/>
        </w:rPr>
        <w:t xml:space="preserve"> 62-296.320(2) and 62-210.200(Definitions),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 </w:t>
      </w:r>
      <w:r w:rsidRPr="00024D93">
        <w:rPr>
          <w:rFonts w:ascii="Times New Roman" w:hAnsi="Times New Roman"/>
          <w:spacing w:val="-3"/>
          <w:szCs w:val="24"/>
        </w:rPr>
        <w:tab/>
      </w:r>
      <w:r w:rsidRPr="00024D93">
        <w:rPr>
          <w:rFonts w:ascii="Times New Roman" w:hAnsi="Times New Roman"/>
          <w:spacing w:val="-3"/>
          <w:szCs w:val="24"/>
          <w:u w:val="single"/>
        </w:rPr>
        <w:t>General Volatile Organic Compounds (</w:t>
      </w:r>
      <w:proofErr w:type="spellStart"/>
      <w:r w:rsidRPr="00024D93">
        <w:rPr>
          <w:rFonts w:ascii="Times New Roman" w:hAnsi="Times New Roman"/>
          <w:spacing w:val="-3"/>
          <w:szCs w:val="24"/>
          <w:u w:val="single"/>
        </w:rPr>
        <w:t>VOC</w:t>
      </w:r>
      <w:proofErr w:type="spellEnd"/>
      <w:r w:rsidRPr="00024D93">
        <w:rPr>
          <w:rFonts w:ascii="Times New Roman" w:hAnsi="Times New Roman"/>
          <w:spacing w:val="-3"/>
          <w:szCs w:val="24"/>
          <w:u w:val="single"/>
        </w:rPr>
        <w:t>) Emissions or Organic Solvents (OS) Emissions</w:t>
      </w:r>
      <w:r w:rsidRPr="00024D93">
        <w:rPr>
          <w:rFonts w:ascii="Times New Roman" w:hAnsi="Times New Roman"/>
          <w:spacing w:val="-3"/>
          <w:szCs w:val="24"/>
        </w:rPr>
        <w:t xml:space="preserve">.  The </w:t>
      </w: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shall allow no person to store, pump, handle, process, load, unload or use in any process or installation, volatile organic compounds or organic solvents without applying known and existing vapor emission control devices or systems deemed necessary and ordered by the Environmental Protection Commission of Hillsborough County.  [Rule  62-296.320(1),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 xml:space="preserve">. and </w:t>
      </w:r>
      <w:r w:rsidRPr="00024D93">
        <w:rPr>
          <w:rFonts w:ascii="Times New Roman" w:hAnsi="Times New Roman"/>
          <w:szCs w:val="24"/>
        </w:rPr>
        <w:t>Permit No. 0570016-010-AC</w:t>
      </w:r>
      <w:r w:rsidRPr="00024D93">
        <w:rPr>
          <w:rFonts w:ascii="Times New Roman" w:hAnsi="Times New Roman"/>
          <w:spacing w:val="-3"/>
          <w:szCs w:val="24"/>
        </w:rPr>
        <w:t>]</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Maintain tightly fitting cover, lids, etc. on all containers when they are not being handled, tapped, etc.</w:t>
      </w:r>
    </w:p>
    <w:p w:rsidR="003951D4" w:rsidRPr="00024D93" w:rsidRDefault="003951D4" w:rsidP="005E3B32">
      <w:pPr>
        <w:numPr>
          <w:ilvl w:val="0"/>
          <w:numId w:val="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Where possible and practical, procure/fabricate a tightly fitting cover for any open trough, basin, etc. of </w:t>
      </w:r>
      <w:proofErr w:type="spellStart"/>
      <w:r w:rsidRPr="00024D93">
        <w:rPr>
          <w:rFonts w:ascii="Times New Roman" w:hAnsi="Times New Roman"/>
          <w:spacing w:val="-3"/>
          <w:szCs w:val="24"/>
        </w:rPr>
        <w:t>VOC</w:t>
      </w:r>
      <w:proofErr w:type="spellEnd"/>
      <w:r w:rsidRPr="00024D93">
        <w:rPr>
          <w:rFonts w:ascii="Times New Roman" w:hAnsi="Times New Roman"/>
          <w:spacing w:val="-3"/>
          <w:szCs w:val="24"/>
        </w:rPr>
        <w:t xml:space="preserve"> so that it can be covered when not in use.</w:t>
      </w:r>
    </w:p>
    <w:p w:rsidR="003951D4" w:rsidRPr="00024D93" w:rsidRDefault="003951D4" w:rsidP="005E3B32">
      <w:pPr>
        <w:numPr>
          <w:ilvl w:val="0"/>
          <w:numId w:val="9"/>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Immediately attend to all spills/waste as appropriate.</w:t>
      </w:r>
    </w:p>
    <w:p w:rsidR="003951D4" w:rsidRPr="00024D93" w:rsidRDefault="003951D4" w:rsidP="00530FEE">
      <w:pPr>
        <w:widowControl/>
        <w:numPr>
          <w:ilvl w:val="0"/>
          <w:numId w:val="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024D93">
        <w:rPr>
          <w:rFonts w:ascii="Times New Roman" w:hAnsi="Times New Roman"/>
          <w:spacing w:val="-3"/>
          <w:szCs w:val="24"/>
        </w:rPr>
        <w:t xml:space="preserve">Using the </w:t>
      </w:r>
      <w:proofErr w:type="spellStart"/>
      <w:r w:rsidRPr="00024D93">
        <w:rPr>
          <w:rFonts w:ascii="Times New Roman" w:hAnsi="Times New Roman"/>
          <w:spacing w:val="-3"/>
          <w:szCs w:val="24"/>
        </w:rPr>
        <w:t>VCU</w:t>
      </w:r>
      <w:proofErr w:type="spellEnd"/>
      <w:r w:rsidRPr="00024D93">
        <w:rPr>
          <w:rFonts w:ascii="Times New Roman" w:hAnsi="Times New Roman"/>
          <w:spacing w:val="-3"/>
          <w:szCs w:val="24"/>
        </w:rPr>
        <w:t xml:space="preserve"> to control the vapors from every tank truck/cargo tank during the loading of any product. </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 </w:t>
      </w:r>
      <w:r w:rsidRPr="00024D93">
        <w:rPr>
          <w:rFonts w:ascii="Times New Roman" w:hAnsi="Times New Roman"/>
          <w:spacing w:val="-3"/>
          <w:szCs w:val="24"/>
        </w:rPr>
        <w:tab/>
      </w:r>
      <w:r w:rsidRPr="00024D93">
        <w:rPr>
          <w:rFonts w:ascii="Times New Roman" w:hAnsi="Times New Roman"/>
          <w:spacing w:val="-3"/>
          <w:szCs w:val="24"/>
          <w:u w:val="single"/>
        </w:rPr>
        <w:t>Unconfined Particulate Matter (PM)</w:t>
      </w:r>
      <w:r w:rsidRPr="00024D93">
        <w:rPr>
          <w:rFonts w:ascii="Times New Roman" w:hAnsi="Times New Roman"/>
          <w:spacing w:val="-3"/>
          <w:szCs w:val="24"/>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Reasonable precautions to prevent emissions of unconfined particulate matter at this facility include:  [Rule 62-296.320(4)(c) and 62-4.070(3),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Paving and maintenance of parking areas and yards.</w:t>
      </w:r>
    </w:p>
    <w:p w:rsidR="003951D4" w:rsidRPr="00024D93" w:rsidRDefault="003951D4"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Application of water or chemicals to control emissions from such activities as demolition of buildings, grading roads, construction, and land clearing.</w:t>
      </w:r>
    </w:p>
    <w:p w:rsidR="003951D4" w:rsidRPr="00024D93" w:rsidRDefault="003951D4"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Application of asphalt, water, oil, chemicals, or other dust suppressants to unpaved roads.</w:t>
      </w:r>
    </w:p>
    <w:p w:rsidR="003951D4" w:rsidRPr="00024D93" w:rsidRDefault="003951D4" w:rsidP="005E3B32">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Removal of particulate matter from roads and other paved areas under the control of the owner/operator.</w:t>
      </w:r>
    </w:p>
    <w:p w:rsidR="003951D4" w:rsidRPr="00024D93" w:rsidRDefault="003951D4" w:rsidP="007912D7">
      <w:pPr>
        <w:numPr>
          <w:ilvl w:val="0"/>
          <w:numId w:val="10"/>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Reduce vehicular speed.  Post limits, if necessary.</w:t>
      </w:r>
    </w:p>
    <w:p w:rsidR="003951D4" w:rsidRPr="00024D93" w:rsidRDefault="003951D4" w:rsidP="007912D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b/>
          <w:spacing w:val="-3"/>
          <w:szCs w:val="24"/>
          <w:u w:val="single"/>
        </w:rPr>
        <w:t>Annual Reports and Fees</w:t>
      </w:r>
      <w:r w:rsidRPr="00024D93">
        <w:rPr>
          <w:rFonts w:ascii="Times New Roman" w:hAnsi="Times New Roman"/>
          <w:spacing w:val="-3"/>
          <w:szCs w:val="24"/>
        </w:rPr>
        <w:t xml:space="preserve"> </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 </w:t>
      </w:r>
      <w:r w:rsidRPr="00024D93">
        <w:rPr>
          <w:rFonts w:ascii="Times New Roman" w:hAnsi="Times New Roman"/>
          <w:spacing w:val="-3"/>
          <w:szCs w:val="24"/>
        </w:rPr>
        <w:tab/>
      </w:r>
      <w:r w:rsidRPr="00024D93">
        <w:rPr>
          <w:rFonts w:ascii="Times New Roman" w:hAnsi="Times New Roman"/>
          <w:spacing w:val="-3"/>
          <w:szCs w:val="24"/>
          <w:u w:val="single"/>
        </w:rPr>
        <w:t>Annual Operating Report</w:t>
      </w:r>
      <w:r w:rsidRPr="00024D93">
        <w:rPr>
          <w:rFonts w:ascii="Times New Roman" w:hAnsi="Times New Roman"/>
          <w:spacing w:val="-3"/>
          <w:szCs w:val="24"/>
        </w:rPr>
        <w:t xml:space="preserve">.  The </w:t>
      </w: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shall submit an annual report that summarizes the actual operating rates and emissions from this facility.  Annual operating reports shall be submitted to the </w:t>
      </w:r>
      <w:r w:rsidRPr="00024D93">
        <w:rPr>
          <w:rFonts w:ascii="Times New Roman" w:hAnsi="Times New Roman"/>
          <w:spacing w:val="-3"/>
          <w:szCs w:val="24"/>
        </w:rPr>
        <w:lastRenderedPageBreak/>
        <w:t>Compliance Authority by April 1</w:t>
      </w:r>
      <w:r w:rsidRPr="00024D93">
        <w:rPr>
          <w:rFonts w:ascii="Times New Roman" w:hAnsi="Times New Roman"/>
          <w:spacing w:val="-3"/>
          <w:szCs w:val="24"/>
          <w:vertAlign w:val="superscript"/>
        </w:rPr>
        <w:t>st</w:t>
      </w:r>
      <w:r w:rsidRPr="00024D93">
        <w:rPr>
          <w:rFonts w:ascii="Times New Roman" w:hAnsi="Times New Roman"/>
          <w:spacing w:val="-3"/>
          <w:szCs w:val="24"/>
        </w:rPr>
        <w:t xml:space="preserve"> of each year.  [Rule 62-210.370(3),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3951D4" w:rsidRPr="00024D93" w:rsidRDefault="003951D4" w:rsidP="00E10E0D">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024D93">
        <w:rPr>
          <w:rFonts w:ascii="Times New Roman" w:hAnsi="Times New Roman"/>
          <w:b/>
          <w:spacing w:val="-3"/>
          <w:szCs w:val="24"/>
          <w:u w:val="single"/>
        </w:rPr>
        <w:t>Additional Conditions</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E54F34"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 </w:t>
      </w:r>
      <w:r w:rsidRPr="00024D93">
        <w:rPr>
          <w:rFonts w:ascii="Times New Roman" w:hAnsi="Times New Roman"/>
          <w:spacing w:val="-3"/>
          <w:szCs w:val="24"/>
        </w:rPr>
        <w:tab/>
        <w:t xml:space="preserve">As requested by the </w:t>
      </w: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in order to establish the facility as a synthetic minor for Hazardous Air Pollutants (HAP) for Title V purposes and </w:t>
      </w:r>
      <w:r>
        <w:rPr>
          <w:rFonts w:ascii="Times New Roman" w:hAnsi="Times New Roman"/>
          <w:spacing w:val="-3"/>
          <w:szCs w:val="24"/>
        </w:rPr>
        <w:t xml:space="preserve">a </w:t>
      </w:r>
      <w:r w:rsidRPr="00024D93">
        <w:rPr>
          <w:rFonts w:ascii="Times New Roman" w:hAnsi="Times New Roman"/>
          <w:spacing w:val="-3"/>
          <w:szCs w:val="24"/>
        </w:rPr>
        <w:t xml:space="preserve">synthetic minor for </w:t>
      </w:r>
      <w:proofErr w:type="spellStart"/>
      <w:r w:rsidRPr="00024D93">
        <w:rPr>
          <w:rFonts w:ascii="Times New Roman" w:hAnsi="Times New Roman"/>
          <w:spacing w:val="-3"/>
          <w:szCs w:val="24"/>
        </w:rPr>
        <w:t>VOC</w:t>
      </w:r>
      <w:proofErr w:type="spellEnd"/>
      <w:r w:rsidRPr="00024D93">
        <w:rPr>
          <w:rFonts w:ascii="Times New Roman" w:hAnsi="Times New Roman"/>
          <w:spacing w:val="-3"/>
          <w:szCs w:val="24"/>
        </w:rPr>
        <w:t xml:space="preserve"> for </w:t>
      </w:r>
      <w:proofErr w:type="spellStart"/>
      <w:r w:rsidRPr="00024D93">
        <w:rPr>
          <w:rFonts w:ascii="Times New Roman" w:hAnsi="Times New Roman"/>
          <w:spacing w:val="-3"/>
          <w:szCs w:val="24"/>
        </w:rPr>
        <w:t>PSD</w:t>
      </w:r>
      <w:proofErr w:type="spellEnd"/>
      <w:r w:rsidRPr="00024D93">
        <w:rPr>
          <w:rFonts w:ascii="Times New Roman" w:hAnsi="Times New Roman"/>
          <w:spacing w:val="-3"/>
          <w:szCs w:val="24"/>
        </w:rPr>
        <w:t xml:space="preserve"> purposes, the following emission limitations shall apply: [Rules 62-296.320, 62-212.300, and 62-4.070(3)</w:t>
      </w:r>
      <w:r w:rsidRPr="00E54F34">
        <w:rPr>
          <w:rFonts w:ascii="Times New Roman" w:hAnsi="Times New Roman"/>
          <w:spacing w:val="-3"/>
          <w:szCs w:val="24"/>
        </w:rPr>
        <w:t xml:space="preserve">, </w:t>
      </w:r>
      <w:proofErr w:type="spellStart"/>
      <w:r w:rsidRPr="00E54F34">
        <w:rPr>
          <w:rFonts w:ascii="Times New Roman" w:hAnsi="Times New Roman"/>
          <w:spacing w:val="-3"/>
          <w:szCs w:val="24"/>
        </w:rPr>
        <w:t>F.A.C</w:t>
      </w:r>
      <w:proofErr w:type="spellEnd"/>
      <w:r w:rsidRPr="00E54F34">
        <w:rPr>
          <w:rFonts w:ascii="Times New Roman" w:hAnsi="Times New Roman"/>
          <w:spacing w:val="-3"/>
          <w:szCs w:val="24"/>
        </w:rPr>
        <w:t>., and Permit Application Received December 19, 2014]</w:t>
      </w:r>
    </w:p>
    <w:p w:rsidR="003951D4" w:rsidRPr="00E54F34" w:rsidRDefault="003951D4" w:rsidP="00491D2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E54F34" w:rsidRDefault="003951D4" w:rsidP="005E3B32">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E54F34">
        <w:rPr>
          <w:rFonts w:ascii="Times New Roman" w:hAnsi="Times New Roman"/>
          <w:spacing w:val="-3"/>
          <w:szCs w:val="24"/>
        </w:rPr>
        <w:t xml:space="preserve">The maximum facility-wide potential </w:t>
      </w:r>
      <w:proofErr w:type="spellStart"/>
      <w:r w:rsidRPr="00E54F34">
        <w:rPr>
          <w:rFonts w:ascii="Times New Roman" w:hAnsi="Times New Roman"/>
          <w:spacing w:val="-3"/>
          <w:szCs w:val="24"/>
        </w:rPr>
        <w:t>VOC</w:t>
      </w:r>
      <w:proofErr w:type="spellEnd"/>
      <w:r w:rsidRPr="00E54F34">
        <w:rPr>
          <w:rFonts w:ascii="Times New Roman" w:hAnsi="Times New Roman"/>
          <w:spacing w:val="-3"/>
          <w:szCs w:val="24"/>
        </w:rPr>
        <w:t xml:space="preserve"> emissions shall not exceed 137.2 tons for any 12 consecutive month period.</w:t>
      </w:r>
    </w:p>
    <w:p w:rsidR="003951D4" w:rsidRPr="00024D93" w:rsidRDefault="003951D4" w:rsidP="005E3B32">
      <w:pPr>
        <w:numPr>
          <w:ilvl w:val="0"/>
          <w:numId w:val="12"/>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The HAP emissions, as defined in Rule 62-210.200,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 xml:space="preserve">., shall be less than 10 tons in any 12 consecutive month period for any individual HAP, and less than 25 tons in any 12 consecutive month period for any combination of </w:t>
      </w:r>
      <w:proofErr w:type="spellStart"/>
      <w:r w:rsidRPr="00024D93">
        <w:rPr>
          <w:rFonts w:ascii="Times New Roman" w:hAnsi="Times New Roman"/>
          <w:spacing w:val="-3"/>
          <w:szCs w:val="24"/>
        </w:rPr>
        <w:t>HAPs</w:t>
      </w:r>
      <w:proofErr w:type="spellEnd"/>
      <w:r w:rsidRPr="00024D93">
        <w:rPr>
          <w:rFonts w:ascii="Times New Roman" w:hAnsi="Times New Roman"/>
          <w:spacing w:val="-3"/>
          <w:szCs w:val="24"/>
        </w:rPr>
        <w:t>.</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 </w:t>
      </w:r>
      <w:r w:rsidRPr="00024D93">
        <w:rPr>
          <w:rFonts w:ascii="Times New Roman" w:hAnsi="Times New Roman"/>
          <w:spacing w:val="-3"/>
          <w:szCs w:val="24"/>
        </w:rPr>
        <w:tab/>
        <w:t xml:space="preserve">When the Environmental Protection Commission of Hillsborough County (EPC) after investigation, has good reason (such as complaints, increased visible emissions or questionable maintenance of control equipment) to believe that any applicable requirement or permit condition is being violated, it may require the owner or operator of the source to conduct compliance tests which identify the nature and quantity of pollutant emissions from the source and to provide a report on the results of said tests to the EPC. [Rules 62-297.310(7)(b) and 62-4.070(3),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3951D4" w:rsidRPr="00024D93" w:rsidRDefault="003951D4" w:rsidP="00635E5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The </w:t>
      </w: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 xml:space="preserve">., Modification.  The changes do not include normal maintenance, but may include, and are not limited to, the following, and may also require prior authorization before implementation: [Rules 62-210.300 and 62-4.070(3),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1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Alteration or replacement of any equipment* or major component of such equipment listed in the Process Description.</w:t>
      </w:r>
    </w:p>
    <w:p w:rsidR="003951D4" w:rsidRPr="00024D93" w:rsidRDefault="003951D4" w:rsidP="005E3B32">
      <w:pPr>
        <w:numPr>
          <w:ilvl w:val="0"/>
          <w:numId w:val="11"/>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Installation or addition of any equipment* which is a source of air pollution.</w:t>
      </w:r>
    </w:p>
    <w:p w:rsidR="003951D4" w:rsidRPr="00024D93" w:rsidRDefault="003951D4" w:rsidP="00C379F7">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jc w:val="both"/>
        <w:rPr>
          <w:rFonts w:ascii="Times New Roman" w:hAnsi="Times New Roman"/>
          <w:spacing w:val="-3"/>
          <w:szCs w:val="24"/>
        </w:rPr>
      </w:pP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*Not applicable to routine maintenance, repair, or replacement of component parts of an air emissions unit.</w:t>
      </w:r>
    </w:p>
    <w:p w:rsidR="003951D4" w:rsidRPr="00024D93" w:rsidRDefault="003951D4" w:rsidP="002E45F5">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If the </w:t>
      </w:r>
      <w:proofErr w:type="spellStart"/>
      <w:r w:rsidRPr="00024D93">
        <w:rPr>
          <w:rFonts w:ascii="Times New Roman" w:hAnsi="Times New Roman"/>
          <w:spacing w:val="-3"/>
          <w:szCs w:val="24"/>
        </w:rPr>
        <w:t>permittee</w:t>
      </w:r>
      <w:proofErr w:type="spellEnd"/>
      <w:r w:rsidRPr="00024D93">
        <w:rPr>
          <w:rFonts w:ascii="Times New Roman" w:hAnsi="Times New Roman"/>
          <w:spacing w:val="-3"/>
          <w:szCs w:val="24"/>
        </w:rPr>
        <w:t xml:space="preserve"> wishes to transfer this permit to another owner, an "Application for Transfer of Permit" (</w:t>
      </w:r>
      <w:proofErr w:type="spellStart"/>
      <w:r w:rsidRPr="00024D93">
        <w:rPr>
          <w:rFonts w:ascii="Times New Roman" w:hAnsi="Times New Roman"/>
          <w:spacing w:val="-3"/>
          <w:szCs w:val="24"/>
        </w:rPr>
        <w:t>DEP</w:t>
      </w:r>
      <w:proofErr w:type="spellEnd"/>
      <w:r w:rsidRPr="00024D93">
        <w:rPr>
          <w:rFonts w:ascii="Times New Roman" w:hAnsi="Times New Roman"/>
          <w:spacing w:val="-3"/>
          <w:szCs w:val="24"/>
        </w:rPr>
        <w:t xml:space="preserve"> Form 62-210.900(7)) shall be submitted, in duplicate, to the Environmental Protection Commission of Hillsborough County within 30 days after the sale or legal transfer of the permitted facility. </w:t>
      </w:r>
      <w:r>
        <w:rPr>
          <w:rFonts w:ascii="Times New Roman" w:hAnsi="Times New Roman"/>
          <w:spacing w:val="-3"/>
          <w:szCs w:val="24"/>
        </w:rPr>
        <w:t>[</w:t>
      </w:r>
      <w:r w:rsidRPr="00024D93">
        <w:rPr>
          <w:rFonts w:ascii="Times New Roman" w:hAnsi="Times New Roman"/>
          <w:spacing w:val="-3"/>
          <w:szCs w:val="24"/>
        </w:rPr>
        <w:t xml:space="preserve">Rule 62-4.120,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250919" w:rsidRPr="00024D93" w:rsidRDefault="00250919" w:rsidP="00250919">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 xml:space="preserve">Any reports, data, notifications, certifications, and requests required to be sent to </w:t>
      </w:r>
      <w:proofErr w:type="gramStart"/>
      <w:r w:rsidRPr="00024D93">
        <w:rPr>
          <w:rFonts w:ascii="Times New Roman" w:hAnsi="Times New Roman"/>
          <w:spacing w:val="-3"/>
          <w:szCs w:val="24"/>
        </w:rPr>
        <w:t>the  Environmental</w:t>
      </w:r>
      <w:proofErr w:type="gramEnd"/>
      <w:r w:rsidRPr="00024D93">
        <w:rPr>
          <w:rFonts w:ascii="Times New Roman" w:hAnsi="Times New Roman"/>
          <w:spacing w:val="-3"/>
          <w:szCs w:val="24"/>
        </w:rPr>
        <w:t xml:space="preserve"> Protection Commission of Hillsborough County shall be sent to:</w:t>
      </w:r>
      <w:r>
        <w:rPr>
          <w:rFonts w:ascii="Times New Roman" w:hAnsi="Times New Roman"/>
          <w:spacing w:val="-3"/>
          <w:szCs w:val="24"/>
        </w:rPr>
        <w:t xml:space="preserve">  [Rule 62-4.070(3), </w:t>
      </w:r>
      <w:proofErr w:type="spellStart"/>
      <w:r>
        <w:rPr>
          <w:rFonts w:ascii="Times New Roman" w:hAnsi="Times New Roman"/>
          <w:spacing w:val="-3"/>
          <w:szCs w:val="24"/>
        </w:rPr>
        <w:t>F.A.C</w:t>
      </w:r>
      <w:proofErr w:type="spellEnd"/>
      <w:r>
        <w:rPr>
          <w:rFonts w:ascii="Times New Roman" w:hAnsi="Times New Roman"/>
          <w:spacing w:val="-3"/>
          <w:szCs w:val="24"/>
        </w:rPr>
        <w:t>.]</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lastRenderedPageBreak/>
        <w:t>Environmental Protection Commission of Hillsborough County</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Air Management Division</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3629 Queen Palm Drive</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Tampa, FL  33619</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p>
    <w:p w:rsidR="003951D4" w:rsidRPr="00024D93" w:rsidRDefault="003951D4" w:rsidP="005E3B32">
      <w:pPr>
        <w:numPr>
          <w:ilvl w:val="0"/>
          <w:numId w:val="8"/>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24D93">
        <w:rPr>
          <w:rFonts w:ascii="Times New Roman" w:hAnsi="Times New Roman"/>
          <w:spacing w:val="-3"/>
          <w:szCs w:val="24"/>
        </w:rPr>
        <w:t>Any reports, data, notifications, certifications and requests required to be sent to the United States Environmental Protection Agency Region 4 should be sent to:</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United States Environmental Protection Agency</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Region 4</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Air, Pesticides and Toxics Management Division</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 xml:space="preserve">Air and </w:t>
      </w:r>
      <w:proofErr w:type="spellStart"/>
      <w:r w:rsidRPr="00024D93">
        <w:rPr>
          <w:rFonts w:ascii="Times New Roman" w:hAnsi="Times New Roman"/>
          <w:spacing w:val="-3"/>
          <w:szCs w:val="24"/>
        </w:rPr>
        <w:t>EPCRA</w:t>
      </w:r>
      <w:proofErr w:type="spellEnd"/>
      <w:r w:rsidRPr="00024D93">
        <w:rPr>
          <w:rFonts w:ascii="Times New Roman" w:hAnsi="Times New Roman"/>
          <w:spacing w:val="-3"/>
          <w:szCs w:val="24"/>
        </w:rPr>
        <w:t xml:space="preserve"> Enforcement Branch</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Air Enforcement Section</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61 Forsyth Street</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Atlanta, Georgia  30303-8960</w:t>
      </w:r>
    </w:p>
    <w:p w:rsidR="003951D4" w:rsidRPr="00024D93" w:rsidRDefault="003951D4" w:rsidP="0011682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center"/>
        <w:rPr>
          <w:rFonts w:ascii="Times New Roman" w:hAnsi="Times New Roman"/>
          <w:spacing w:val="-3"/>
          <w:szCs w:val="24"/>
        </w:rPr>
      </w:pPr>
      <w:r w:rsidRPr="00024D93">
        <w:rPr>
          <w:rFonts w:ascii="Times New Roman" w:hAnsi="Times New Roman"/>
          <w:spacing w:val="-3"/>
          <w:szCs w:val="24"/>
        </w:rPr>
        <w:t>Telephone:  404/562-9155; Fax:  404/562-9163</w:t>
      </w:r>
    </w:p>
    <w:p w:rsidR="003951D4" w:rsidRPr="00024D93" w:rsidRDefault="003951D4" w:rsidP="005D6E2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Pr="00024D93" w:rsidRDefault="003951D4" w:rsidP="00B7399E">
      <w:pPr>
        <w:pStyle w:val="ListParagraph"/>
        <w:numPr>
          <w:ilvl w:val="0"/>
          <w:numId w:val="8"/>
        </w:numPr>
        <w:tabs>
          <w:tab w:val="left" w:pos="-720"/>
        </w:tabs>
        <w:suppressAutoHyphens/>
        <w:ind w:left="0"/>
        <w:jc w:val="both"/>
        <w:rPr>
          <w:rFonts w:ascii="Times New Roman" w:hAnsi="Times New Roman"/>
          <w:szCs w:val="24"/>
        </w:rPr>
      </w:pPr>
      <w:r w:rsidRPr="00024D93">
        <w:rPr>
          <w:rFonts w:ascii="Times New Roman" w:hAnsi="Times New Roman"/>
          <w:szCs w:val="24"/>
        </w:rPr>
        <w:t xml:space="preserve">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[40 </w:t>
      </w:r>
      <w:proofErr w:type="spellStart"/>
      <w:r w:rsidRPr="00024D93">
        <w:rPr>
          <w:rFonts w:ascii="Times New Roman" w:hAnsi="Times New Roman"/>
          <w:szCs w:val="24"/>
        </w:rPr>
        <w:t>CFR</w:t>
      </w:r>
      <w:proofErr w:type="spellEnd"/>
      <w:r w:rsidRPr="00024D93">
        <w:rPr>
          <w:rFonts w:ascii="Times New Roman" w:hAnsi="Times New Roman"/>
          <w:szCs w:val="24"/>
        </w:rPr>
        <w:t xml:space="preserve"> 60.11(d) and 40 </w:t>
      </w:r>
      <w:proofErr w:type="spellStart"/>
      <w:r w:rsidRPr="00024D93">
        <w:rPr>
          <w:rFonts w:ascii="Times New Roman" w:hAnsi="Times New Roman"/>
          <w:szCs w:val="24"/>
        </w:rPr>
        <w:t>CFR</w:t>
      </w:r>
      <w:proofErr w:type="spellEnd"/>
      <w:r w:rsidRPr="00024D93">
        <w:rPr>
          <w:rFonts w:ascii="Times New Roman" w:hAnsi="Times New Roman"/>
          <w:szCs w:val="24"/>
        </w:rPr>
        <w:t xml:space="preserve"> 63.6(e)]</w:t>
      </w:r>
    </w:p>
    <w:p w:rsidR="003951D4" w:rsidRPr="00024D93" w:rsidRDefault="003951D4" w:rsidP="00B7399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3951D4" w:rsidRDefault="003951D4" w:rsidP="00E44832">
      <w:pPr>
        <w:widowControl/>
        <w:tabs>
          <w:tab w:val="left" w:pos="0"/>
        </w:tabs>
        <w:suppressAutoHyphens/>
        <w:jc w:val="both"/>
        <w:rPr>
          <w:rFonts w:ascii="Times New Roman" w:hAnsi="Times New Roman"/>
          <w:spacing w:val="-3"/>
          <w:szCs w:val="24"/>
        </w:rPr>
      </w:pPr>
    </w:p>
    <w:p w:rsidR="003951D4" w:rsidRDefault="003951D4" w:rsidP="00E44832">
      <w:pPr>
        <w:widowControl/>
        <w:tabs>
          <w:tab w:val="left" w:pos="0"/>
        </w:tabs>
        <w:suppressAutoHyphens/>
        <w:jc w:val="both"/>
        <w:rPr>
          <w:rFonts w:ascii="Times New Roman" w:hAnsi="Times New Roman"/>
          <w:spacing w:val="-3"/>
          <w:szCs w:val="24"/>
        </w:rPr>
      </w:pPr>
    </w:p>
    <w:p w:rsidR="00250919" w:rsidRDefault="00250919" w:rsidP="00E44832">
      <w:pPr>
        <w:widowControl/>
        <w:tabs>
          <w:tab w:val="left" w:pos="0"/>
        </w:tabs>
        <w:suppressAutoHyphens/>
        <w:jc w:val="both"/>
        <w:rPr>
          <w:rFonts w:ascii="Times New Roman" w:hAnsi="Times New Roman"/>
          <w:spacing w:val="-3"/>
          <w:szCs w:val="24"/>
        </w:rPr>
      </w:pPr>
      <w:r>
        <w:rPr>
          <w:rFonts w:ascii="Times New Roman" w:hAnsi="Times New Roman"/>
          <w:spacing w:val="-3"/>
          <w:szCs w:val="24"/>
        </w:rPr>
        <w:br w:type="page"/>
      </w:r>
    </w:p>
    <w:p w:rsidR="003951D4" w:rsidRPr="00024D93" w:rsidRDefault="003951D4" w:rsidP="00E44832">
      <w:pPr>
        <w:widowControl/>
        <w:tabs>
          <w:tab w:val="left" w:pos="0"/>
        </w:tabs>
        <w:suppressAutoHyphens/>
        <w:jc w:val="both"/>
        <w:rPr>
          <w:rFonts w:ascii="Times New Roman" w:hAnsi="Times New Roman"/>
          <w:b/>
          <w:szCs w:val="24"/>
          <w:u w:val="single"/>
        </w:rPr>
      </w:pPr>
      <w:r w:rsidRPr="00024D93">
        <w:rPr>
          <w:rFonts w:ascii="Times New Roman" w:hAnsi="Times New Roman"/>
          <w:b/>
          <w:szCs w:val="24"/>
          <w:u w:val="single"/>
        </w:rPr>
        <w:lastRenderedPageBreak/>
        <w:t xml:space="preserve">The following conditions apply to EU No. </w:t>
      </w:r>
      <w:r>
        <w:rPr>
          <w:rFonts w:ascii="Times New Roman" w:hAnsi="Times New Roman"/>
          <w:b/>
          <w:szCs w:val="24"/>
          <w:u w:val="single"/>
        </w:rPr>
        <w:t>103</w:t>
      </w:r>
      <w:r w:rsidRPr="00024D93">
        <w:rPr>
          <w:rFonts w:ascii="Times New Roman" w:hAnsi="Times New Roman"/>
          <w:b/>
          <w:szCs w:val="24"/>
          <w:u w:val="single"/>
        </w:rPr>
        <w:t xml:space="preserve"> </w:t>
      </w:r>
      <w:r>
        <w:rPr>
          <w:rFonts w:ascii="Times New Roman" w:hAnsi="Times New Roman"/>
          <w:b/>
          <w:szCs w:val="24"/>
          <w:u w:val="single"/>
        </w:rPr>
        <w:t>–Storage Tank No. 17</w:t>
      </w:r>
    </w:p>
    <w:p w:rsidR="003951D4" w:rsidRPr="007F2064" w:rsidRDefault="003951D4" w:rsidP="007F2064">
      <w:pPr>
        <w:widowControl/>
        <w:rPr>
          <w:rFonts w:ascii="Times New Roman" w:hAnsi="Times New Roman"/>
          <w:b/>
          <w:szCs w:val="24"/>
        </w:rPr>
      </w:pPr>
    </w:p>
    <w:tbl>
      <w:tblPr>
        <w:tblW w:w="0" w:type="auto"/>
        <w:tblLayout w:type="fixed"/>
        <w:tblLook w:val="0000" w:firstRow="0" w:lastRow="0" w:firstColumn="0" w:lastColumn="0" w:noHBand="0" w:noVBand="0"/>
      </w:tblPr>
      <w:tblGrid>
        <w:gridCol w:w="1008"/>
        <w:gridCol w:w="7848"/>
      </w:tblGrid>
      <w:tr w:rsidR="003951D4" w:rsidRPr="007F2064" w:rsidTr="008B5AC6">
        <w:tc>
          <w:tcPr>
            <w:tcW w:w="1008" w:type="dxa"/>
          </w:tcPr>
          <w:p w:rsidR="003951D4" w:rsidRPr="007F2064" w:rsidRDefault="003951D4" w:rsidP="007F2064">
            <w:pPr>
              <w:widowControl/>
              <w:rPr>
                <w:rFonts w:ascii="Times New Roman" w:hAnsi="Times New Roman"/>
                <w:b/>
                <w:szCs w:val="24"/>
                <w:u w:val="single"/>
              </w:rPr>
            </w:pPr>
            <w:r w:rsidRPr="007F2064">
              <w:rPr>
                <w:rFonts w:ascii="Times New Roman" w:hAnsi="Times New Roman"/>
                <w:szCs w:val="24"/>
              </w:rPr>
              <w:br w:type="page"/>
            </w:r>
            <w:r w:rsidRPr="007F2064">
              <w:rPr>
                <w:rFonts w:ascii="Times New Roman" w:hAnsi="Times New Roman"/>
                <w:szCs w:val="24"/>
              </w:rPr>
              <w:br w:type="page"/>
            </w:r>
            <w:proofErr w:type="spellStart"/>
            <w:r w:rsidRPr="007F2064">
              <w:rPr>
                <w:rFonts w:ascii="Times New Roman" w:hAnsi="Times New Roman"/>
                <w:b/>
                <w:szCs w:val="24"/>
                <w:u w:val="single"/>
              </w:rPr>
              <w:t>E.U</w:t>
            </w:r>
            <w:proofErr w:type="spellEnd"/>
            <w:r w:rsidRPr="007F2064">
              <w:rPr>
                <w:rFonts w:ascii="Times New Roman" w:hAnsi="Times New Roman"/>
                <w:b/>
                <w:szCs w:val="24"/>
                <w:u w:val="single"/>
              </w:rPr>
              <w:t>.  ID No.</w:t>
            </w:r>
          </w:p>
        </w:tc>
        <w:tc>
          <w:tcPr>
            <w:tcW w:w="7848" w:type="dxa"/>
          </w:tcPr>
          <w:p w:rsidR="003951D4" w:rsidRPr="007F2064" w:rsidRDefault="003951D4" w:rsidP="007F2064">
            <w:pPr>
              <w:widowControl/>
              <w:rPr>
                <w:rFonts w:ascii="Times New Roman" w:hAnsi="Times New Roman"/>
                <w:b/>
                <w:szCs w:val="24"/>
                <w:u w:val="single"/>
              </w:rPr>
            </w:pPr>
          </w:p>
          <w:p w:rsidR="003951D4" w:rsidRPr="007F2064" w:rsidRDefault="003951D4" w:rsidP="007F2064">
            <w:pPr>
              <w:widowControl/>
              <w:rPr>
                <w:rFonts w:ascii="Times New Roman" w:hAnsi="Times New Roman"/>
                <w:b/>
                <w:szCs w:val="24"/>
                <w:u w:val="single"/>
              </w:rPr>
            </w:pPr>
            <w:r w:rsidRPr="007F2064">
              <w:rPr>
                <w:rFonts w:ascii="Times New Roman" w:hAnsi="Times New Roman"/>
                <w:b/>
                <w:szCs w:val="24"/>
                <w:u w:val="single"/>
              </w:rPr>
              <w:t>Brief Description</w:t>
            </w:r>
          </w:p>
        </w:tc>
      </w:tr>
      <w:tr w:rsidR="003951D4" w:rsidRPr="007F2064" w:rsidTr="008B5AC6">
        <w:tc>
          <w:tcPr>
            <w:tcW w:w="1008" w:type="dxa"/>
          </w:tcPr>
          <w:p w:rsidR="003951D4" w:rsidRPr="007F2064" w:rsidRDefault="003951D4" w:rsidP="007F2064">
            <w:pPr>
              <w:widowControl/>
              <w:rPr>
                <w:rFonts w:ascii="Times New Roman" w:hAnsi="Times New Roman"/>
                <w:szCs w:val="24"/>
              </w:rPr>
            </w:pPr>
            <w:r w:rsidRPr="007F2064">
              <w:rPr>
                <w:rFonts w:ascii="Times New Roman" w:hAnsi="Times New Roman"/>
                <w:szCs w:val="24"/>
              </w:rPr>
              <w:t>-103</w:t>
            </w:r>
          </w:p>
        </w:tc>
        <w:tc>
          <w:tcPr>
            <w:tcW w:w="7848" w:type="dxa"/>
          </w:tcPr>
          <w:p w:rsidR="003951D4" w:rsidRPr="007F2064" w:rsidRDefault="003951D4" w:rsidP="007F2064">
            <w:pPr>
              <w:widowControl/>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F2064">
              <w:rPr>
                <w:rFonts w:ascii="Times New Roman" w:hAnsi="Times New Roman"/>
                <w:spacing w:val="-3"/>
                <w:szCs w:val="24"/>
              </w:rPr>
              <w:t>Storage Tank 17</w:t>
            </w:r>
          </w:p>
        </w:tc>
      </w:tr>
    </w:tbl>
    <w:p w:rsidR="003951D4" w:rsidRPr="007F2064" w:rsidRDefault="003951D4" w:rsidP="007F2064">
      <w:pPr>
        <w:widowControl/>
        <w:rPr>
          <w:rFonts w:ascii="Times New Roman" w:hAnsi="Times New Roman"/>
          <w:b/>
          <w:szCs w:val="24"/>
        </w:rPr>
      </w:pPr>
    </w:p>
    <w:p w:rsidR="003951D4" w:rsidRPr="00450D8D" w:rsidRDefault="003951D4" w:rsidP="007F2064">
      <w:pPr>
        <w:widowControl/>
        <w:jc w:val="both"/>
        <w:rPr>
          <w:rFonts w:ascii="Times New Roman" w:hAnsi="Times New Roman"/>
          <w:szCs w:val="24"/>
        </w:rPr>
      </w:pPr>
      <w:r w:rsidRPr="007F2064">
        <w:rPr>
          <w:rFonts w:ascii="Times New Roman" w:hAnsi="Times New Roman"/>
          <w:szCs w:val="24"/>
        </w:rPr>
        <w:t xml:space="preserve">{Permitting note:  Storage Tank </w:t>
      </w:r>
      <w:r w:rsidRPr="00450D8D">
        <w:rPr>
          <w:rFonts w:ascii="Times New Roman" w:hAnsi="Times New Roman"/>
          <w:szCs w:val="24"/>
        </w:rPr>
        <w:t xml:space="preserve">No. </w:t>
      </w:r>
      <w:r w:rsidRPr="007F2064">
        <w:rPr>
          <w:rFonts w:ascii="Times New Roman" w:hAnsi="Times New Roman"/>
          <w:szCs w:val="24"/>
        </w:rPr>
        <w:t xml:space="preserve">17 </w:t>
      </w:r>
      <w:r w:rsidRPr="00450D8D">
        <w:rPr>
          <w:rFonts w:ascii="Times New Roman" w:hAnsi="Times New Roman"/>
          <w:szCs w:val="24"/>
        </w:rPr>
        <w:t xml:space="preserve">is </w:t>
      </w:r>
      <w:r>
        <w:rPr>
          <w:rFonts w:ascii="Times New Roman" w:hAnsi="Times New Roman"/>
          <w:szCs w:val="24"/>
        </w:rPr>
        <w:t>subject to</w:t>
      </w:r>
      <w:r w:rsidRPr="00450D8D">
        <w:rPr>
          <w:rFonts w:ascii="Times New Roman" w:hAnsi="Times New Roman"/>
          <w:szCs w:val="24"/>
        </w:rPr>
        <w:t xml:space="preserve"> the following</w:t>
      </w:r>
      <w:r>
        <w:rPr>
          <w:rFonts w:ascii="Times New Roman" w:hAnsi="Times New Roman"/>
          <w:szCs w:val="24"/>
        </w:rPr>
        <w:t>:</w:t>
      </w:r>
    </w:p>
    <w:p w:rsidR="003951D4" w:rsidRPr="00450D8D" w:rsidRDefault="003951D4" w:rsidP="00450D8D">
      <w:pPr>
        <w:pStyle w:val="ListParagraph"/>
        <w:widowControl/>
        <w:numPr>
          <w:ilvl w:val="0"/>
          <w:numId w:val="71"/>
        </w:numPr>
        <w:jc w:val="both"/>
        <w:rPr>
          <w:rFonts w:ascii="Times New Roman" w:hAnsi="Times New Roman"/>
          <w:szCs w:val="24"/>
        </w:rPr>
      </w:pPr>
      <w:r w:rsidRPr="00450D8D">
        <w:rPr>
          <w:rFonts w:ascii="Times New Roman" w:hAnsi="Times New Roman"/>
          <w:szCs w:val="24"/>
        </w:rPr>
        <w:t xml:space="preserve">40 </w:t>
      </w:r>
      <w:proofErr w:type="spellStart"/>
      <w:r w:rsidRPr="00450D8D">
        <w:rPr>
          <w:rFonts w:ascii="Times New Roman" w:hAnsi="Times New Roman"/>
          <w:szCs w:val="24"/>
        </w:rPr>
        <w:t>CFR</w:t>
      </w:r>
      <w:proofErr w:type="spellEnd"/>
      <w:r w:rsidRPr="00450D8D">
        <w:rPr>
          <w:rFonts w:ascii="Times New Roman" w:hAnsi="Times New Roman"/>
          <w:szCs w:val="24"/>
        </w:rPr>
        <w:t xml:space="preserve"> 60, Subpart Kb - Standards of Performance for Volatile Organic Liquid Storage Vessels (Including Petroleum Liquid Storage Vessels) for Which Construction, Reconstruction, or Modification Commenced After July 23, 1984.  </w:t>
      </w:r>
    </w:p>
    <w:p w:rsidR="003951D4" w:rsidRPr="00450D8D" w:rsidRDefault="003951D4" w:rsidP="00450D8D">
      <w:pPr>
        <w:pStyle w:val="ListParagraph"/>
        <w:widowControl/>
        <w:numPr>
          <w:ilvl w:val="0"/>
          <w:numId w:val="71"/>
        </w:numPr>
        <w:jc w:val="both"/>
        <w:rPr>
          <w:rFonts w:ascii="Times New Roman" w:hAnsi="Times New Roman"/>
          <w:szCs w:val="24"/>
        </w:rPr>
      </w:pPr>
      <w:r w:rsidRPr="00450D8D">
        <w:rPr>
          <w:rFonts w:ascii="Times New Roman" w:hAnsi="Times New Roman"/>
          <w:szCs w:val="24"/>
        </w:rPr>
        <w:t xml:space="preserve">40 </w:t>
      </w:r>
      <w:proofErr w:type="spellStart"/>
      <w:r w:rsidRPr="00450D8D">
        <w:rPr>
          <w:rFonts w:ascii="Times New Roman" w:hAnsi="Times New Roman"/>
          <w:szCs w:val="24"/>
        </w:rPr>
        <w:t>CFR</w:t>
      </w:r>
      <w:proofErr w:type="spellEnd"/>
      <w:r w:rsidRPr="00450D8D">
        <w:rPr>
          <w:rFonts w:ascii="Times New Roman" w:hAnsi="Times New Roman"/>
          <w:szCs w:val="24"/>
        </w:rPr>
        <w:t xml:space="preserve"> 63, Subpart R - National Emission Standards for Gasoline Distribution Facilities (Bulk Gasoline Terminals and Pipeline Breakout Stations). </w:t>
      </w:r>
    </w:p>
    <w:p w:rsidR="003951D4" w:rsidRPr="00450D8D" w:rsidRDefault="003951D4" w:rsidP="00450D8D">
      <w:pPr>
        <w:pStyle w:val="ListParagraph"/>
        <w:widowControl/>
        <w:numPr>
          <w:ilvl w:val="0"/>
          <w:numId w:val="71"/>
        </w:numPr>
        <w:jc w:val="both"/>
        <w:rPr>
          <w:rFonts w:ascii="Times New Roman" w:hAnsi="Times New Roman"/>
          <w:b/>
          <w:szCs w:val="24"/>
        </w:rPr>
      </w:pPr>
      <w:r w:rsidRPr="00450D8D">
        <w:rPr>
          <w:rFonts w:ascii="Times New Roman" w:hAnsi="Times New Roman"/>
          <w:szCs w:val="24"/>
        </w:rPr>
        <w:t xml:space="preserve">Rule 62-296.508, </w:t>
      </w:r>
      <w:proofErr w:type="spellStart"/>
      <w:r w:rsidRPr="00450D8D">
        <w:rPr>
          <w:rFonts w:ascii="Times New Roman" w:hAnsi="Times New Roman"/>
          <w:szCs w:val="24"/>
        </w:rPr>
        <w:t>F.A.C</w:t>
      </w:r>
      <w:proofErr w:type="spellEnd"/>
      <w:r w:rsidRPr="00450D8D">
        <w:rPr>
          <w:rFonts w:ascii="Times New Roman" w:hAnsi="Times New Roman"/>
          <w:szCs w:val="24"/>
        </w:rPr>
        <w:t>. - Petroleum Liquid Storage (</w:t>
      </w:r>
      <w:proofErr w:type="spellStart"/>
      <w:r w:rsidRPr="00450D8D">
        <w:rPr>
          <w:rFonts w:ascii="Times New Roman" w:hAnsi="Times New Roman"/>
          <w:szCs w:val="24"/>
        </w:rPr>
        <w:t>RACT</w:t>
      </w:r>
      <w:proofErr w:type="spellEnd"/>
      <w:r w:rsidRPr="00450D8D">
        <w:rPr>
          <w:rFonts w:ascii="Times New Roman" w:hAnsi="Times New Roman"/>
          <w:szCs w:val="24"/>
        </w:rPr>
        <w:t>).</w:t>
      </w:r>
      <w:r>
        <w:rPr>
          <w:rFonts w:ascii="Times New Roman" w:hAnsi="Times New Roman"/>
          <w:szCs w:val="24"/>
        </w:rPr>
        <w:t>}</w:t>
      </w:r>
      <w:r w:rsidRPr="00450D8D">
        <w:rPr>
          <w:rFonts w:ascii="Times New Roman" w:hAnsi="Times New Roman"/>
          <w:szCs w:val="24"/>
        </w:rPr>
        <w:t xml:space="preserve">  </w:t>
      </w:r>
    </w:p>
    <w:p w:rsidR="003951D4" w:rsidRPr="007F2064" w:rsidRDefault="003951D4" w:rsidP="007F2064">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zCs w:val="24"/>
        </w:rPr>
      </w:pPr>
    </w:p>
    <w:p w:rsidR="003951D4" w:rsidRPr="007F2064" w:rsidRDefault="003951D4" w:rsidP="007F2064">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7F2064">
        <w:rPr>
          <w:rFonts w:ascii="Times New Roman" w:hAnsi="Times New Roman"/>
          <w:b/>
          <w:szCs w:val="24"/>
        </w:rPr>
        <w:t>The following specific conditions apply to the emissions unit(s) listed above:</w:t>
      </w:r>
    </w:p>
    <w:p w:rsidR="003951D4" w:rsidRPr="007F2064" w:rsidRDefault="003951D4" w:rsidP="007F2064">
      <w:pPr>
        <w:widowControl/>
        <w:tabs>
          <w:tab w:val="left" w:pos="0"/>
        </w:tabs>
        <w:suppressAutoHyphens/>
        <w:jc w:val="both"/>
        <w:rPr>
          <w:rFonts w:ascii="Times New Roman" w:hAnsi="Times New Roman"/>
          <w:szCs w:val="24"/>
        </w:rPr>
      </w:pPr>
    </w:p>
    <w:p w:rsidR="003951D4" w:rsidRPr="007F2064" w:rsidRDefault="003951D4" w:rsidP="007F2064">
      <w:pPr>
        <w:widowControl/>
        <w:tabs>
          <w:tab w:val="left" w:pos="0"/>
        </w:tabs>
        <w:suppressAutoHyphens/>
        <w:jc w:val="both"/>
        <w:rPr>
          <w:rFonts w:ascii="Times New Roman" w:hAnsi="Times New Roman"/>
          <w:szCs w:val="24"/>
          <w:u w:val="single"/>
        </w:rPr>
      </w:pPr>
      <w:r w:rsidRPr="007F2064">
        <w:rPr>
          <w:rFonts w:ascii="Times New Roman" w:hAnsi="Times New Roman"/>
          <w:b/>
          <w:szCs w:val="24"/>
          <w:u w:val="single"/>
        </w:rPr>
        <w:t>Essential Potential to Emit (</w:t>
      </w:r>
      <w:proofErr w:type="spellStart"/>
      <w:r w:rsidRPr="007F2064">
        <w:rPr>
          <w:rFonts w:ascii="Times New Roman" w:hAnsi="Times New Roman"/>
          <w:b/>
          <w:szCs w:val="24"/>
          <w:u w:val="single"/>
        </w:rPr>
        <w:t>PTE</w:t>
      </w:r>
      <w:proofErr w:type="spellEnd"/>
      <w:r w:rsidRPr="007F2064">
        <w:rPr>
          <w:rFonts w:ascii="Times New Roman" w:hAnsi="Times New Roman"/>
          <w:b/>
          <w:szCs w:val="24"/>
          <w:u w:val="single"/>
        </w:rPr>
        <w:t>) Parameters</w:t>
      </w:r>
    </w:p>
    <w:p w:rsidR="003951D4" w:rsidRPr="007F2064" w:rsidRDefault="003951D4" w:rsidP="007F2064">
      <w:pPr>
        <w:widowControl/>
        <w:jc w:val="both"/>
        <w:rPr>
          <w:rFonts w:ascii="Times New Roman" w:hAnsi="Times New Roman"/>
          <w:szCs w:val="24"/>
        </w:rPr>
      </w:pPr>
    </w:p>
    <w:p w:rsidR="003951D4" w:rsidRPr="007F2064" w:rsidRDefault="003951D4" w:rsidP="007F2064">
      <w:pPr>
        <w:widowControl/>
        <w:tabs>
          <w:tab w:val="left" w:pos="0"/>
        </w:tabs>
        <w:suppressAutoHyphens/>
        <w:jc w:val="both"/>
        <w:rPr>
          <w:rFonts w:ascii="Times New Roman" w:hAnsi="Times New Roman"/>
          <w:b/>
          <w:szCs w:val="24"/>
          <w:u w:val="single"/>
        </w:rPr>
      </w:pPr>
      <w:r>
        <w:rPr>
          <w:rFonts w:ascii="Times New Roman" w:hAnsi="Times New Roman"/>
          <w:b/>
          <w:szCs w:val="24"/>
        </w:rPr>
        <w:t>A</w:t>
      </w:r>
      <w:r w:rsidRPr="007F2064">
        <w:rPr>
          <w:rFonts w:ascii="Times New Roman" w:hAnsi="Times New Roman"/>
          <w:b/>
          <w:szCs w:val="24"/>
        </w:rPr>
        <w:t xml:space="preserve">.1.  </w:t>
      </w:r>
      <w:r w:rsidRPr="007F2064">
        <w:rPr>
          <w:rFonts w:ascii="Times New Roman" w:hAnsi="Times New Roman"/>
          <w:szCs w:val="24"/>
        </w:rPr>
        <w:t xml:space="preserve">The following conditions apply to the </w:t>
      </w:r>
      <w:proofErr w:type="spellStart"/>
      <w:r w:rsidRPr="007F2064">
        <w:rPr>
          <w:rFonts w:ascii="Times New Roman" w:hAnsi="Times New Roman"/>
          <w:szCs w:val="24"/>
        </w:rPr>
        <w:t>NSPS</w:t>
      </w:r>
      <w:proofErr w:type="spellEnd"/>
      <w:r w:rsidRPr="007F2064">
        <w:rPr>
          <w:rFonts w:ascii="Times New Roman" w:hAnsi="Times New Roman"/>
          <w:szCs w:val="24"/>
        </w:rPr>
        <w:t xml:space="preserve"> emissions unit(s) identified above: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 Subpart A - General Provisions. [Rule 62-204.800(7)(d), </w:t>
      </w:r>
      <w:proofErr w:type="spellStart"/>
      <w:r w:rsidRPr="007F2064">
        <w:rPr>
          <w:rFonts w:ascii="Times New Roman" w:hAnsi="Times New Roman"/>
          <w:szCs w:val="24"/>
        </w:rPr>
        <w:t>F.A.C</w:t>
      </w:r>
      <w:proofErr w:type="spellEnd"/>
      <w:r w:rsidRPr="007F2064">
        <w:rPr>
          <w:rFonts w:ascii="Times New Roman" w:hAnsi="Times New Roman"/>
          <w:szCs w:val="24"/>
        </w:rPr>
        <w:t xml:space="preserve">.] </w:t>
      </w:r>
    </w:p>
    <w:p w:rsidR="003951D4" w:rsidRPr="007F2064" w:rsidRDefault="003951D4" w:rsidP="007F2064">
      <w:pPr>
        <w:widowControl/>
        <w:tabs>
          <w:tab w:val="left" w:pos="0"/>
        </w:tabs>
        <w:suppressAutoHyphens/>
        <w:jc w:val="both"/>
        <w:rPr>
          <w:rFonts w:ascii="Times New Roman" w:hAnsi="Times New Roman"/>
          <w:b/>
          <w:szCs w:val="24"/>
          <w:u w:val="single"/>
        </w:rPr>
      </w:pPr>
    </w:p>
    <w:p w:rsidR="003951D4" w:rsidRPr="007F2064" w:rsidRDefault="003951D4" w:rsidP="007F2064">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Pr>
          <w:rFonts w:ascii="Times New Roman" w:hAnsi="Times New Roman"/>
          <w:b/>
          <w:szCs w:val="24"/>
        </w:rPr>
        <w:t>A</w:t>
      </w:r>
      <w:r w:rsidRPr="007F2064">
        <w:rPr>
          <w:rFonts w:ascii="Times New Roman" w:hAnsi="Times New Roman"/>
          <w:b/>
          <w:szCs w:val="24"/>
        </w:rPr>
        <w:t xml:space="preserve">.2.  </w:t>
      </w:r>
      <w:r w:rsidRPr="007F2064">
        <w:rPr>
          <w:rFonts w:ascii="Times New Roman" w:hAnsi="Times New Roman"/>
          <w:szCs w:val="24"/>
        </w:rPr>
        <w:t xml:space="preserve">The following conditions apply to the </w:t>
      </w:r>
      <w:proofErr w:type="spellStart"/>
      <w:r w:rsidRPr="007F2064">
        <w:rPr>
          <w:rFonts w:ascii="Times New Roman" w:hAnsi="Times New Roman"/>
          <w:szCs w:val="24"/>
        </w:rPr>
        <w:t>NESHAP</w:t>
      </w:r>
      <w:proofErr w:type="spellEnd"/>
      <w:r w:rsidRPr="007F2064">
        <w:rPr>
          <w:rFonts w:ascii="Times New Roman" w:hAnsi="Times New Roman"/>
          <w:szCs w:val="24"/>
        </w:rPr>
        <w:t xml:space="preserve"> emissions unit(s) identified above: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63, Subpart A - General Provisions. [Rule 62-204.800(1</w:t>
      </w:r>
      <w:r>
        <w:rPr>
          <w:rFonts w:ascii="Times New Roman" w:hAnsi="Times New Roman"/>
          <w:szCs w:val="24"/>
        </w:rPr>
        <w:t>1</w:t>
      </w:r>
      <w:r w:rsidRPr="007F2064">
        <w:rPr>
          <w:rFonts w:ascii="Times New Roman" w:hAnsi="Times New Roman"/>
          <w:szCs w:val="24"/>
        </w:rPr>
        <w:t>)(d)</w:t>
      </w:r>
      <w:r>
        <w:rPr>
          <w:rFonts w:ascii="Times New Roman" w:hAnsi="Times New Roman"/>
          <w:szCs w:val="24"/>
        </w:rPr>
        <w:t>1.</w:t>
      </w:r>
      <w:r w:rsidRPr="007F2064">
        <w:rPr>
          <w:rFonts w:ascii="Times New Roman" w:hAnsi="Times New Roman"/>
          <w:szCs w:val="24"/>
        </w:rPr>
        <w:t xml:space="preserve">, </w:t>
      </w:r>
      <w:proofErr w:type="spellStart"/>
      <w:r w:rsidRPr="007F2064">
        <w:rPr>
          <w:rFonts w:ascii="Times New Roman" w:hAnsi="Times New Roman"/>
          <w:szCs w:val="24"/>
        </w:rPr>
        <w:t>F.A.C</w:t>
      </w:r>
      <w:proofErr w:type="spellEnd"/>
      <w:r w:rsidRPr="007F2064">
        <w:rPr>
          <w:rFonts w:ascii="Times New Roman" w:hAnsi="Times New Roman"/>
          <w:szCs w:val="24"/>
        </w:rPr>
        <w:t xml:space="preserve">., and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63.420(h)]</w:t>
      </w:r>
    </w:p>
    <w:p w:rsidR="003951D4" w:rsidRPr="007F2064" w:rsidRDefault="003951D4" w:rsidP="007F2064">
      <w:pPr>
        <w:widowControl/>
        <w:tabs>
          <w:tab w:val="left" w:pos="0"/>
        </w:tabs>
        <w:suppressAutoHyphens/>
        <w:jc w:val="both"/>
        <w:rPr>
          <w:rFonts w:ascii="Times New Roman" w:hAnsi="Times New Roman"/>
          <w:b/>
          <w:szCs w:val="24"/>
          <w:u w:val="single"/>
        </w:rPr>
      </w:pPr>
    </w:p>
    <w:p w:rsidR="003951D4" w:rsidRPr="007F2064" w:rsidRDefault="003951D4" w:rsidP="007F2064">
      <w:pPr>
        <w:widowControl/>
        <w:tabs>
          <w:tab w:val="left" w:pos="0"/>
        </w:tabs>
        <w:suppressAutoHyphens/>
        <w:jc w:val="both"/>
        <w:rPr>
          <w:rFonts w:ascii="Times New Roman" w:hAnsi="Times New Roman"/>
          <w:szCs w:val="24"/>
          <w:u w:val="single"/>
        </w:rPr>
      </w:pPr>
      <w:r w:rsidRPr="007F2064">
        <w:rPr>
          <w:rFonts w:ascii="Times New Roman" w:hAnsi="Times New Roman"/>
          <w:b/>
          <w:szCs w:val="24"/>
          <w:u w:val="single"/>
        </w:rPr>
        <w:t>Enforceable Potential to Emit (</w:t>
      </w:r>
      <w:proofErr w:type="spellStart"/>
      <w:r w:rsidRPr="007F2064">
        <w:rPr>
          <w:rFonts w:ascii="Times New Roman" w:hAnsi="Times New Roman"/>
          <w:b/>
          <w:szCs w:val="24"/>
          <w:u w:val="single"/>
        </w:rPr>
        <w:t>PTE</w:t>
      </w:r>
      <w:proofErr w:type="spellEnd"/>
      <w:r w:rsidRPr="007F2064">
        <w:rPr>
          <w:rFonts w:ascii="Times New Roman" w:hAnsi="Times New Roman"/>
          <w:b/>
          <w:szCs w:val="24"/>
          <w:u w:val="single"/>
        </w:rPr>
        <w:t>) Parameters</w:t>
      </w:r>
    </w:p>
    <w:p w:rsidR="003951D4" w:rsidRPr="007F2064" w:rsidRDefault="003951D4" w:rsidP="007F2064">
      <w:pPr>
        <w:widowControl/>
        <w:tabs>
          <w:tab w:val="left" w:pos="0"/>
        </w:tabs>
        <w:suppressAutoHyphens/>
        <w:jc w:val="both"/>
        <w:rPr>
          <w:rFonts w:ascii="Times New Roman" w:hAnsi="Times New Roman"/>
          <w:szCs w:val="24"/>
        </w:rPr>
      </w:pPr>
    </w:p>
    <w:p w:rsidR="003951D4" w:rsidRPr="007F2064" w:rsidRDefault="003951D4" w:rsidP="007F2064">
      <w:pPr>
        <w:widowControl/>
        <w:tabs>
          <w:tab w:val="left" w:pos="0"/>
        </w:tabs>
        <w:suppressAutoHyphens/>
        <w:jc w:val="both"/>
        <w:rPr>
          <w:rFonts w:ascii="Times New Roman" w:hAnsi="Times New Roman"/>
          <w:szCs w:val="24"/>
        </w:rPr>
      </w:pPr>
      <w:r>
        <w:rPr>
          <w:rFonts w:ascii="Times New Roman" w:hAnsi="Times New Roman"/>
          <w:b/>
          <w:szCs w:val="24"/>
        </w:rPr>
        <w:t>A</w:t>
      </w:r>
      <w:r w:rsidRPr="007F2064">
        <w:rPr>
          <w:rFonts w:ascii="Times New Roman" w:hAnsi="Times New Roman"/>
          <w:b/>
          <w:szCs w:val="24"/>
        </w:rPr>
        <w:t>.3.</w:t>
      </w:r>
      <w:r w:rsidRPr="007F2064">
        <w:rPr>
          <w:rFonts w:ascii="Times New Roman" w:hAnsi="Times New Roman"/>
          <w:szCs w:val="24"/>
        </w:rPr>
        <w:t xml:space="preserve">  </w:t>
      </w:r>
      <w:r w:rsidRPr="007F2064">
        <w:rPr>
          <w:rFonts w:ascii="Times New Roman" w:hAnsi="Times New Roman"/>
          <w:szCs w:val="24"/>
          <w:u w:val="single"/>
        </w:rPr>
        <w:t>Hours of Operation.</w:t>
      </w:r>
      <w:r w:rsidRPr="007F2064">
        <w:rPr>
          <w:rFonts w:ascii="Times New Roman" w:hAnsi="Times New Roman"/>
          <w:szCs w:val="24"/>
        </w:rPr>
        <w:t xml:space="preserve"> The emission unit </w:t>
      </w:r>
      <w:r w:rsidRPr="00854A58">
        <w:rPr>
          <w:rFonts w:ascii="Times New Roman" w:hAnsi="Times New Roman"/>
          <w:szCs w:val="24"/>
        </w:rPr>
        <w:t>is</w:t>
      </w:r>
      <w:r w:rsidRPr="007F2064">
        <w:rPr>
          <w:rFonts w:ascii="Times New Roman" w:hAnsi="Times New Roman"/>
          <w:szCs w:val="24"/>
        </w:rPr>
        <w:t xml:space="preserve"> allowed to operate continuously, i.e., 8,760 hours/year.</w:t>
      </w:r>
      <w:r w:rsidRPr="00854A58">
        <w:rPr>
          <w:rFonts w:ascii="Times New Roman" w:hAnsi="Times New Roman"/>
          <w:szCs w:val="24"/>
        </w:rPr>
        <w:t xml:space="preserve">  </w:t>
      </w:r>
      <w:r w:rsidRPr="007F2064">
        <w:rPr>
          <w:rFonts w:ascii="Times New Roman" w:hAnsi="Times New Roman"/>
          <w:szCs w:val="24"/>
        </w:rPr>
        <w:t>[Rule 62-4.</w:t>
      </w:r>
      <w:r>
        <w:rPr>
          <w:rFonts w:ascii="Times New Roman" w:hAnsi="Times New Roman"/>
          <w:szCs w:val="24"/>
        </w:rPr>
        <w:t>070(3)</w:t>
      </w:r>
      <w:r w:rsidRPr="007F2064">
        <w:rPr>
          <w:rFonts w:ascii="Times New Roman" w:hAnsi="Times New Roman"/>
          <w:szCs w:val="24"/>
        </w:rPr>
        <w:t xml:space="preserve">, </w:t>
      </w:r>
      <w:proofErr w:type="spellStart"/>
      <w:r w:rsidRPr="007F2064">
        <w:rPr>
          <w:rFonts w:ascii="Times New Roman" w:hAnsi="Times New Roman"/>
          <w:szCs w:val="24"/>
        </w:rPr>
        <w:t>F.A.C</w:t>
      </w:r>
      <w:proofErr w:type="spellEnd"/>
      <w:r w:rsidRPr="007F2064">
        <w:rPr>
          <w:rFonts w:ascii="Times New Roman" w:hAnsi="Times New Roman"/>
          <w:szCs w:val="24"/>
        </w:rPr>
        <w:t xml:space="preserve">., and Rule 62-210.200, </w:t>
      </w:r>
      <w:proofErr w:type="spellStart"/>
      <w:r w:rsidRPr="007F2064">
        <w:rPr>
          <w:rFonts w:ascii="Times New Roman" w:hAnsi="Times New Roman"/>
          <w:szCs w:val="24"/>
        </w:rPr>
        <w:t>F.A.C</w:t>
      </w:r>
      <w:proofErr w:type="spellEnd"/>
      <w:r w:rsidRPr="007F2064">
        <w:rPr>
          <w:rFonts w:ascii="Times New Roman" w:hAnsi="Times New Roman"/>
          <w:szCs w:val="24"/>
        </w:rPr>
        <w:t>., Definitions - (</w:t>
      </w:r>
      <w:proofErr w:type="spellStart"/>
      <w:r w:rsidRPr="007F2064">
        <w:rPr>
          <w:rFonts w:ascii="Times New Roman" w:hAnsi="Times New Roman"/>
          <w:szCs w:val="24"/>
        </w:rPr>
        <w:t>PTE</w:t>
      </w:r>
      <w:proofErr w:type="spellEnd"/>
      <w:r w:rsidRPr="007F2064">
        <w:rPr>
          <w:rFonts w:ascii="Times New Roman" w:hAnsi="Times New Roman"/>
          <w:szCs w:val="24"/>
        </w:rPr>
        <w:t>)]</w:t>
      </w:r>
    </w:p>
    <w:p w:rsidR="003951D4" w:rsidRPr="007F2064" w:rsidRDefault="003951D4" w:rsidP="007F2064">
      <w:pPr>
        <w:widowControl/>
        <w:tabs>
          <w:tab w:val="left" w:pos="0"/>
        </w:tabs>
        <w:suppressAutoHyphens/>
        <w:jc w:val="both"/>
        <w:rPr>
          <w:rFonts w:ascii="Times New Roman" w:hAnsi="Times New Roman"/>
          <w:szCs w:val="24"/>
        </w:rPr>
      </w:pPr>
    </w:p>
    <w:p w:rsidR="003951D4" w:rsidRDefault="003951D4" w:rsidP="007F206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b/>
          <w:szCs w:val="24"/>
        </w:rPr>
        <w:t>A</w:t>
      </w:r>
      <w:r w:rsidRPr="00F97555">
        <w:rPr>
          <w:rFonts w:ascii="Times New Roman" w:hAnsi="Times New Roman"/>
          <w:b/>
          <w:szCs w:val="24"/>
        </w:rPr>
        <w:t>.</w:t>
      </w:r>
      <w:r>
        <w:rPr>
          <w:rFonts w:ascii="Times New Roman" w:hAnsi="Times New Roman"/>
          <w:b/>
          <w:szCs w:val="24"/>
        </w:rPr>
        <w:t>4</w:t>
      </w:r>
      <w:proofErr w:type="gramStart"/>
      <w:r w:rsidRPr="00F97555">
        <w:rPr>
          <w:rFonts w:ascii="Times New Roman" w:hAnsi="Times New Roman"/>
          <w:b/>
          <w:szCs w:val="24"/>
        </w:rPr>
        <w:t>.</w:t>
      </w:r>
      <w:r w:rsidRPr="00F97555">
        <w:rPr>
          <w:rFonts w:ascii="Times New Roman" w:hAnsi="Times New Roman"/>
          <w:szCs w:val="24"/>
        </w:rPr>
        <w:t xml:space="preserve">  </w:t>
      </w:r>
      <w:r w:rsidRPr="00F97555">
        <w:rPr>
          <w:rFonts w:ascii="Times New Roman" w:hAnsi="Times New Roman"/>
          <w:spacing w:val="-3"/>
          <w:szCs w:val="24"/>
        </w:rPr>
        <w:t>The</w:t>
      </w:r>
      <w:proofErr w:type="gramEnd"/>
      <w:r w:rsidRPr="00F97555">
        <w:rPr>
          <w:rFonts w:ascii="Times New Roman" w:hAnsi="Times New Roman"/>
          <w:spacing w:val="-3"/>
          <w:szCs w:val="24"/>
        </w:rPr>
        <w:t xml:space="preserve"> </w:t>
      </w:r>
      <w:r>
        <w:rPr>
          <w:rFonts w:ascii="Times New Roman" w:hAnsi="Times New Roman"/>
          <w:spacing w:val="-3"/>
          <w:szCs w:val="24"/>
        </w:rPr>
        <w:t xml:space="preserve"> following limitations shall apply to the </w:t>
      </w:r>
      <w:proofErr w:type="spellStart"/>
      <w:r w:rsidRPr="00F97555">
        <w:rPr>
          <w:rFonts w:ascii="Times New Roman" w:hAnsi="Times New Roman"/>
          <w:spacing w:val="-3"/>
          <w:szCs w:val="24"/>
        </w:rPr>
        <w:t>the</w:t>
      </w:r>
      <w:proofErr w:type="spellEnd"/>
      <w:r w:rsidRPr="00F97555">
        <w:rPr>
          <w:rFonts w:ascii="Times New Roman" w:hAnsi="Times New Roman"/>
          <w:spacing w:val="-3"/>
          <w:szCs w:val="24"/>
        </w:rPr>
        <w:t xml:space="preserve"> Denatured Ethanol Tank (Storage Tank </w:t>
      </w:r>
      <w:r>
        <w:rPr>
          <w:rFonts w:ascii="Times New Roman" w:hAnsi="Times New Roman"/>
          <w:spacing w:val="-3"/>
          <w:szCs w:val="24"/>
        </w:rPr>
        <w:t xml:space="preserve">No. </w:t>
      </w:r>
      <w:r w:rsidRPr="00F97555">
        <w:rPr>
          <w:rFonts w:ascii="Times New Roman" w:hAnsi="Times New Roman"/>
          <w:spacing w:val="-3"/>
          <w:szCs w:val="24"/>
        </w:rPr>
        <w:t xml:space="preserve">17) : [Rule 62-4.070(3), </w:t>
      </w:r>
      <w:proofErr w:type="spellStart"/>
      <w:r w:rsidRPr="00F97555">
        <w:rPr>
          <w:rFonts w:ascii="Times New Roman" w:hAnsi="Times New Roman"/>
          <w:spacing w:val="-3"/>
          <w:szCs w:val="24"/>
        </w:rPr>
        <w:t>F.A.C</w:t>
      </w:r>
      <w:proofErr w:type="spellEnd"/>
      <w:r w:rsidRPr="00F97555">
        <w:rPr>
          <w:rFonts w:ascii="Times New Roman" w:hAnsi="Times New Roman"/>
          <w:spacing w:val="-3"/>
          <w:szCs w:val="24"/>
        </w:rPr>
        <w:t>. and Permit A</w:t>
      </w:r>
      <w:r w:rsidRPr="00F97555">
        <w:rPr>
          <w:rFonts w:ascii="Times New Roman" w:hAnsi="Times New Roman"/>
          <w:szCs w:val="24"/>
        </w:rPr>
        <w:t>pplication Received December 19, 2014</w:t>
      </w:r>
      <w:r w:rsidRPr="00F97555">
        <w:rPr>
          <w:rFonts w:ascii="Times New Roman" w:hAnsi="Times New Roman"/>
          <w:spacing w:val="-3"/>
          <w:szCs w:val="24"/>
        </w:rPr>
        <w:t>]</w:t>
      </w:r>
    </w:p>
    <w:p w:rsidR="003951D4" w:rsidRPr="007F2064" w:rsidRDefault="003951D4" w:rsidP="007F206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7F2064" w:rsidRDefault="003951D4" w:rsidP="007F2064">
      <w:pPr>
        <w:widowControl/>
        <w:numPr>
          <w:ilvl w:val="0"/>
          <w:numId w:val="6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Maximum product throughput:  79,545,455 gallons per twelve consecutive month period</w:t>
      </w:r>
    </w:p>
    <w:p w:rsidR="003951D4" w:rsidRPr="007F2064" w:rsidRDefault="003951D4" w:rsidP="007F2064">
      <w:pPr>
        <w:widowControl/>
        <w:numPr>
          <w:ilvl w:val="0"/>
          <w:numId w:val="6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Allowable product storage:  denatured ethanol</w:t>
      </w:r>
    </w:p>
    <w:p w:rsidR="003951D4" w:rsidRPr="007F2064" w:rsidRDefault="003951D4" w:rsidP="007F2064">
      <w:pPr>
        <w:widowControl/>
        <w:numPr>
          <w:ilvl w:val="0"/>
          <w:numId w:val="6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 xml:space="preserve">Maximum average 12-month product true vapor pressure:  </w:t>
      </w:r>
      <w:r>
        <w:rPr>
          <w:rFonts w:ascii="Times New Roman" w:hAnsi="Times New Roman"/>
          <w:spacing w:val="-3"/>
          <w:szCs w:val="24"/>
        </w:rPr>
        <w:t xml:space="preserve"> 1.3 </w:t>
      </w:r>
      <w:proofErr w:type="spellStart"/>
      <w:r w:rsidRPr="007F2064">
        <w:rPr>
          <w:rFonts w:ascii="Times New Roman" w:hAnsi="Times New Roman"/>
          <w:spacing w:val="-3"/>
          <w:szCs w:val="24"/>
        </w:rPr>
        <w:t>psia</w:t>
      </w:r>
      <w:proofErr w:type="spellEnd"/>
      <w:r w:rsidRPr="007F2064">
        <w:rPr>
          <w:rFonts w:ascii="Times New Roman" w:hAnsi="Times New Roman"/>
          <w:spacing w:val="-3"/>
          <w:szCs w:val="24"/>
        </w:rPr>
        <w:t xml:space="preserve"> </w:t>
      </w:r>
    </w:p>
    <w:p w:rsidR="003951D4" w:rsidRPr="007F2064" w:rsidRDefault="003951D4" w:rsidP="007F2064">
      <w:pPr>
        <w:widowControl/>
        <w:numPr>
          <w:ilvl w:val="0"/>
          <w:numId w:val="6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pacing w:val="-3"/>
          <w:szCs w:val="24"/>
        </w:rPr>
        <w:t>The tank shall be clearly identified by number</w:t>
      </w:r>
    </w:p>
    <w:p w:rsidR="003951D4" w:rsidRPr="007F2064" w:rsidRDefault="003951D4" w:rsidP="007F2064">
      <w:pPr>
        <w:widowControl/>
        <w:numPr>
          <w:ilvl w:val="0"/>
          <w:numId w:val="69"/>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pacing w:val="-3"/>
          <w:szCs w:val="24"/>
        </w:rPr>
        <w:t xml:space="preserve">The tank shall be maintained to retain the structure, roof type, and color characteristics described in the application </w:t>
      </w:r>
      <w:r>
        <w:rPr>
          <w:rFonts w:ascii="Times New Roman" w:hAnsi="Times New Roman"/>
          <w:spacing w:val="-3"/>
          <w:szCs w:val="24"/>
        </w:rPr>
        <w:t>received</w:t>
      </w:r>
      <w:r w:rsidRPr="007F2064">
        <w:rPr>
          <w:rFonts w:ascii="Times New Roman" w:hAnsi="Times New Roman"/>
          <w:spacing w:val="-3"/>
          <w:szCs w:val="24"/>
        </w:rPr>
        <w:t xml:space="preserve"> </w:t>
      </w:r>
      <w:r>
        <w:rPr>
          <w:rFonts w:ascii="Times New Roman" w:hAnsi="Times New Roman"/>
          <w:spacing w:val="-3"/>
          <w:szCs w:val="24"/>
        </w:rPr>
        <w:t>December 19, 2014</w:t>
      </w:r>
      <w:r w:rsidRPr="007F2064">
        <w:rPr>
          <w:rFonts w:ascii="Times New Roman" w:hAnsi="Times New Roman"/>
          <w:spacing w:val="-3"/>
          <w:szCs w:val="24"/>
        </w:rPr>
        <w:t>.</w:t>
      </w:r>
    </w:p>
    <w:p w:rsidR="003951D4" w:rsidRDefault="003951D4" w:rsidP="007F2064">
      <w:pPr>
        <w:widowControl/>
        <w:tabs>
          <w:tab w:val="left" w:pos="0"/>
        </w:tabs>
        <w:suppressAutoHyphens/>
        <w:jc w:val="both"/>
        <w:rPr>
          <w:rFonts w:ascii="Times New Roman" w:hAnsi="Times New Roman"/>
          <w:szCs w:val="24"/>
        </w:rPr>
      </w:pPr>
    </w:p>
    <w:p w:rsidR="003951D4" w:rsidRDefault="003951D4" w:rsidP="007F2064">
      <w:pPr>
        <w:widowControl/>
        <w:tabs>
          <w:tab w:val="left" w:pos="0"/>
        </w:tabs>
        <w:suppressAutoHyphens/>
        <w:jc w:val="both"/>
        <w:rPr>
          <w:rFonts w:ascii="Times New Roman" w:hAnsi="Times New Roman"/>
          <w:szCs w:val="24"/>
        </w:rPr>
      </w:pPr>
    </w:p>
    <w:p w:rsidR="003951D4" w:rsidRDefault="003951D4" w:rsidP="007F2064">
      <w:pPr>
        <w:widowControl/>
        <w:tabs>
          <w:tab w:val="left" w:pos="0"/>
        </w:tabs>
        <w:suppressAutoHyphens/>
        <w:jc w:val="both"/>
        <w:rPr>
          <w:rFonts w:ascii="Times New Roman" w:hAnsi="Times New Roman"/>
          <w:szCs w:val="24"/>
        </w:rPr>
      </w:pPr>
    </w:p>
    <w:p w:rsidR="00B55493" w:rsidRPr="007F2064" w:rsidRDefault="00B55493" w:rsidP="007F2064">
      <w:pPr>
        <w:widowControl/>
        <w:tabs>
          <w:tab w:val="left" w:pos="0"/>
        </w:tabs>
        <w:suppressAutoHyphens/>
        <w:jc w:val="both"/>
        <w:rPr>
          <w:rFonts w:ascii="Times New Roman" w:hAnsi="Times New Roman"/>
          <w:szCs w:val="24"/>
        </w:rPr>
      </w:pPr>
    </w:p>
    <w:p w:rsidR="003951D4" w:rsidRPr="007F2064" w:rsidRDefault="003951D4" w:rsidP="007F2064">
      <w:pPr>
        <w:widowControl/>
        <w:tabs>
          <w:tab w:val="left" w:pos="0"/>
        </w:tabs>
        <w:suppressAutoHyphens/>
        <w:rPr>
          <w:rFonts w:ascii="Times New Roman" w:hAnsi="Times New Roman"/>
          <w:szCs w:val="24"/>
          <w:u w:val="single"/>
        </w:rPr>
      </w:pPr>
      <w:r w:rsidRPr="007F2064">
        <w:rPr>
          <w:rFonts w:ascii="Times New Roman" w:hAnsi="Times New Roman"/>
          <w:b/>
          <w:szCs w:val="24"/>
          <w:u w:val="single"/>
        </w:rPr>
        <w:lastRenderedPageBreak/>
        <w:t>Emission Limitations and Standards</w:t>
      </w:r>
    </w:p>
    <w:p w:rsidR="003951D4" w:rsidRPr="007F2064" w:rsidRDefault="003951D4" w:rsidP="007F2064">
      <w:pPr>
        <w:widowControl/>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jc w:val="both"/>
        <w:rPr>
          <w:rFonts w:ascii="Times New Roman" w:hAnsi="Times New Roman"/>
          <w:szCs w:val="24"/>
          <w:u w:val="single"/>
        </w:rPr>
      </w:pPr>
      <w:r>
        <w:rPr>
          <w:rFonts w:ascii="Times New Roman" w:hAnsi="Times New Roman"/>
          <w:b/>
          <w:szCs w:val="24"/>
        </w:rPr>
        <w:t>A</w:t>
      </w:r>
      <w:r w:rsidRPr="007F2064">
        <w:rPr>
          <w:rFonts w:ascii="Times New Roman" w:hAnsi="Times New Roman"/>
          <w:b/>
          <w:szCs w:val="24"/>
        </w:rPr>
        <w:t>.</w:t>
      </w:r>
      <w:r>
        <w:rPr>
          <w:rFonts w:ascii="Times New Roman" w:hAnsi="Times New Roman"/>
          <w:b/>
          <w:szCs w:val="24"/>
        </w:rPr>
        <w:t>5</w:t>
      </w:r>
      <w:r w:rsidRPr="007F2064">
        <w:rPr>
          <w:rFonts w:ascii="Times New Roman" w:hAnsi="Times New Roman"/>
          <w:b/>
          <w:szCs w:val="24"/>
        </w:rPr>
        <w:t>.</w:t>
      </w:r>
      <w:r w:rsidRPr="007F2064">
        <w:rPr>
          <w:rFonts w:ascii="Times New Roman" w:hAnsi="Times New Roman"/>
          <w:szCs w:val="24"/>
        </w:rPr>
        <w:t xml:space="preserve">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maintain Storage Tank </w:t>
      </w:r>
      <w:r w:rsidRPr="006F1026">
        <w:rPr>
          <w:rFonts w:ascii="Times New Roman" w:hAnsi="Times New Roman"/>
          <w:szCs w:val="24"/>
        </w:rPr>
        <w:t>No.</w:t>
      </w:r>
      <w:r w:rsidRPr="007F2064">
        <w:rPr>
          <w:rFonts w:ascii="Times New Roman" w:hAnsi="Times New Roman"/>
          <w:szCs w:val="24"/>
        </w:rPr>
        <w:t xml:space="preserve"> 17</w:t>
      </w:r>
      <w:r>
        <w:rPr>
          <w:rFonts w:ascii="Times New Roman" w:hAnsi="Times New Roman"/>
          <w:szCs w:val="24"/>
        </w:rPr>
        <w:t xml:space="preserve"> (EU No. 103)</w:t>
      </w:r>
      <w:r w:rsidRPr="007F2064">
        <w:rPr>
          <w:rFonts w:ascii="Times New Roman" w:hAnsi="Times New Roman"/>
          <w:szCs w:val="24"/>
        </w:rPr>
        <w:t xml:space="preserve"> with a fixed roof in combination with an internal floating roof meeting the following specifications:</w:t>
      </w:r>
      <w:r w:rsidRPr="002A790D">
        <w:rPr>
          <w:rFonts w:ascii="Times New Roman" w:hAnsi="Times New Roman"/>
          <w:szCs w:val="24"/>
        </w:rPr>
        <w:t xml:space="preserve"> </w:t>
      </w:r>
      <w:r w:rsidRPr="007F2064">
        <w:rPr>
          <w:rFonts w:ascii="Times New Roman" w:hAnsi="Times New Roman"/>
          <w:szCs w:val="24"/>
        </w:rPr>
        <w:t xml:space="preserve">[40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60.112b(a)(1),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63.420(g), and Rule 62-296.508, </w:t>
      </w:r>
      <w:proofErr w:type="spellStart"/>
      <w:r w:rsidRPr="007F2064">
        <w:rPr>
          <w:rFonts w:ascii="Times New Roman" w:hAnsi="Times New Roman"/>
          <w:szCs w:val="24"/>
        </w:rPr>
        <w:t>F.A.C</w:t>
      </w:r>
      <w:proofErr w:type="spellEnd"/>
      <w:r w:rsidRPr="007F2064">
        <w:rPr>
          <w:rFonts w:ascii="Times New Roman" w:hAnsi="Times New Roman"/>
          <w:szCs w:val="24"/>
        </w:rPr>
        <w:t>.]</w:t>
      </w:r>
    </w:p>
    <w:p w:rsidR="003951D4" w:rsidRPr="007F2064" w:rsidRDefault="003951D4" w:rsidP="007F2064">
      <w:pPr>
        <w:widowControl/>
        <w:tabs>
          <w:tab w:val="left" w:pos="0"/>
          <w:tab w:val="left" w:pos="959"/>
          <w:tab w:val="left" w:pos="1918"/>
          <w:tab w:val="left" w:pos="2877"/>
          <w:tab w:val="left" w:pos="3836"/>
          <w:tab w:val="left" w:pos="4795"/>
          <w:tab w:val="left" w:pos="5754"/>
          <w:tab w:val="left" w:pos="6713"/>
          <w:tab w:val="left" w:pos="7672"/>
          <w:tab w:val="left" w:pos="8631"/>
        </w:tabs>
        <w:jc w:val="both"/>
        <w:rPr>
          <w:rFonts w:ascii="Times New Roman" w:hAnsi="Times New Roman"/>
          <w:szCs w:val="24"/>
        </w:rPr>
      </w:pPr>
    </w:p>
    <w:p w:rsidR="003951D4" w:rsidRDefault="003951D4" w:rsidP="007F2064">
      <w:pPr>
        <w:widowControl/>
        <w:numPr>
          <w:ilvl w:val="0"/>
          <w:numId w:val="17"/>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The internal floating roof shall rest or float on the liquid surface (but not necessarily in complete contact with it) inside a storage vessel that has a fixed roof. The internal floating roof shall be floating on the liquid surface at all times, except during initial fill and during those intervals when the storage vessel is completely emptied or subsequently emptied and refilled. When the roof is resting on the leg supports, the process of filling, emptying, or refilling shall be continuous and shall be accomplished as rapidly as possible.</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ind w:left="1320"/>
        <w:jc w:val="both"/>
        <w:textAlignment w:val="baseline"/>
        <w:rPr>
          <w:rFonts w:ascii="Times New Roman" w:hAnsi="Times New Roman"/>
          <w:szCs w:val="24"/>
        </w:rPr>
      </w:pPr>
    </w:p>
    <w:p w:rsidR="003951D4" w:rsidRDefault="003951D4" w:rsidP="007F2064">
      <w:pPr>
        <w:widowControl/>
        <w:numPr>
          <w:ilvl w:val="0"/>
          <w:numId w:val="17"/>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Each internal floating roof shall be equipped with one of the following closure devices between the wall of the storage vessel and the edge of the internal floating roof:</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p>
    <w:p w:rsidR="003951D4" w:rsidRPr="007F2064" w:rsidRDefault="003951D4" w:rsidP="007F2064">
      <w:pPr>
        <w:widowControl/>
        <w:numPr>
          <w:ilvl w:val="0"/>
          <w:numId w:val="18"/>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A foam- or liquid-filled seal mounted in contact with the liquid (liquid-mounted seal). A liquid-mounted seal means a foam- or liquid-filled seal mounted in contact with the liquid between the wall of the storage vessel and the floating roof continuously around the circumference of the tank.</w:t>
      </w:r>
    </w:p>
    <w:p w:rsidR="003951D4" w:rsidRPr="007F2064" w:rsidRDefault="003951D4" w:rsidP="007F2064">
      <w:pPr>
        <w:widowControl/>
        <w:numPr>
          <w:ilvl w:val="0"/>
          <w:numId w:val="18"/>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Two seals mounted one above the other so that each forms a continuous closure that completely covers the space between the wall of the storage vessel and the edge of the internal floating roof. The lower seal may be vapor-mounted, but both must be continuous.</w:t>
      </w:r>
    </w:p>
    <w:p w:rsidR="003951D4" w:rsidRDefault="003951D4" w:rsidP="007F2064">
      <w:pPr>
        <w:widowControl/>
        <w:numPr>
          <w:ilvl w:val="0"/>
          <w:numId w:val="18"/>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A mechanical shoe seal. A mechanical shoe seal is a metal sheet held vertically against the wall of the storage vessel by springs or weighted levers and is connected by braces to the floating roof. A flexible coated fabric (envelope) spans the annular space between the metal sheet and the floating roof.</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ind w:left="2280"/>
        <w:jc w:val="both"/>
        <w:textAlignment w:val="baseline"/>
        <w:rPr>
          <w:rFonts w:ascii="Times New Roman" w:hAnsi="Times New Roman"/>
          <w:szCs w:val="24"/>
        </w:rPr>
      </w:pPr>
    </w:p>
    <w:p w:rsidR="003951D4" w:rsidRDefault="003951D4" w:rsidP="007F2064">
      <w:pPr>
        <w:widowControl/>
        <w:numPr>
          <w:ilvl w:val="0"/>
          <w:numId w:val="19"/>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Each opening in a noncontact internal floating roof except for automatic bleeder vents (vacuum breaker vents) and the rim space vents is to provide a projection below the liquid surface.</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ind w:left="1320"/>
        <w:jc w:val="both"/>
        <w:textAlignment w:val="baseline"/>
        <w:rPr>
          <w:rFonts w:ascii="Times New Roman" w:hAnsi="Times New Roman"/>
          <w:szCs w:val="24"/>
        </w:rPr>
      </w:pPr>
    </w:p>
    <w:p w:rsidR="003951D4" w:rsidRPr="007F2064"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Each opening in the internal floating roof except for leg sleeves, automatic bleeder vents, rim space vents, column wells, ladder wells, sample wells, and stub drains is to be equipped with a cover or lid which is to be maintained in a closed position at all times (i.e., no visible gap) except when the device is in actual use</w:t>
      </w:r>
      <w:r w:rsidRPr="007F2064">
        <w:rPr>
          <w:rFonts w:ascii="Times New Roman" w:hAnsi="Times New Roman"/>
          <w:spacing w:val="-3"/>
          <w:szCs w:val="24"/>
        </w:rPr>
        <w:t xml:space="preserve"> (demand for sampling, maintenance, repair, or necessary operating practices)</w:t>
      </w:r>
      <w:r w:rsidRPr="007F2064">
        <w:rPr>
          <w:rFonts w:ascii="Times New Roman" w:hAnsi="Times New Roman"/>
          <w:szCs w:val="24"/>
        </w:rPr>
        <w:t>. The cover or lid shall be equipped with a gasket. Covers on each access hatch and automatic gauge float well shall be bolted except when they are in use.</w:t>
      </w:r>
    </w:p>
    <w:p w:rsidR="003951D4"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lastRenderedPageBreak/>
        <w:t>Automatic bleeder vents shall be equipped with a gasket and are to be closed at all times when the roof is floating except when the roof is being floated off or is being landed on the roof leg supports.</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ind w:left="1320"/>
        <w:jc w:val="both"/>
        <w:textAlignment w:val="baseline"/>
        <w:rPr>
          <w:rFonts w:ascii="Times New Roman" w:hAnsi="Times New Roman"/>
          <w:szCs w:val="24"/>
        </w:rPr>
      </w:pPr>
    </w:p>
    <w:p w:rsidR="003951D4"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Rim space vents shall be equipped with a gasket and are to be set to open only when the internal floating roof is not floating or at the manufacturer's recommended setting.</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p>
    <w:p w:rsidR="003951D4"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Each penetration of the internal floating roof for the purpose of sampling shall be a sample well. The sample well shall have a slit fabric cover that covers at least 90 percent of the opening.</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p>
    <w:p w:rsidR="003951D4"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Each penetration of the internal floating roof that allows for passage of a column supporting the fixed roof shall have a flexible fabric sleeve seal or a </w:t>
      </w:r>
      <w:proofErr w:type="spellStart"/>
      <w:r w:rsidRPr="007F2064">
        <w:rPr>
          <w:rFonts w:ascii="Times New Roman" w:hAnsi="Times New Roman"/>
          <w:szCs w:val="24"/>
        </w:rPr>
        <w:t>gasketed</w:t>
      </w:r>
      <w:proofErr w:type="spellEnd"/>
      <w:r w:rsidRPr="007F2064">
        <w:rPr>
          <w:rFonts w:ascii="Times New Roman" w:hAnsi="Times New Roman"/>
          <w:szCs w:val="24"/>
        </w:rPr>
        <w:t xml:space="preserve"> sliding cover.</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rPr>
      </w:pPr>
    </w:p>
    <w:p w:rsidR="003951D4" w:rsidRPr="002A790D"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u w:val="single"/>
        </w:rPr>
      </w:pPr>
      <w:r w:rsidRPr="007F2064">
        <w:rPr>
          <w:rFonts w:ascii="Times New Roman" w:hAnsi="Times New Roman"/>
          <w:szCs w:val="24"/>
        </w:rPr>
        <w:t xml:space="preserve">Each penetration of the internal floating roof that allows for passage of a ladder shall have a </w:t>
      </w:r>
      <w:proofErr w:type="spellStart"/>
      <w:r w:rsidRPr="007F2064">
        <w:rPr>
          <w:rFonts w:ascii="Times New Roman" w:hAnsi="Times New Roman"/>
          <w:szCs w:val="24"/>
        </w:rPr>
        <w:t>gasketed</w:t>
      </w:r>
      <w:proofErr w:type="spellEnd"/>
      <w:r w:rsidRPr="007F2064">
        <w:rPr>
          <w:rFonts w:ascii="Times New Roman" w:hAnsi="Times New Roman"/>
          <w:szCs w:val="24"/>
        </w:rPr>
        <w:t xml:space="preserve"> sliding cover.</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u w:val="single"/>
        </w:rPr>
      </w:pPr>
    </w:p>
    <w:p w:rsidR="003951D4" w:rsidRPr="002A790D"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u w:val="single"/>
        </w:rPr>
      </w:pPr>
      <w:r w:rsidRPr="007F2064">
        <w:rPr>
          <w:rFonts w:ascii="Times New Roman" w:hAnsi="Times New Roman"/>
          <w:spacing w:val="-3"/>
          <w:szCs w:val="24"/>
        </w:rPr>
        <w:t xml:space="preserve">The </w:t>
      </w:r>
      <w:proofErr w:type="spellStart"/>
      <w:r w:rsidRPr="007F2064">
        <w:rPr>
          <w:rFonts w:ascii="Times New Roman" w:hAnsi="Times New Roman"/>
          <w:spacing w:val="-3"/>
          <w:szCs w:val="24"/>
        </w:rPr>
        <w:t>permittee</w:t>
      </w:r>
      <w:proofErr w:type="spellEnd"/>
      <w:r w:rsidRPr="007F2064">
        <w:rPr>
          <w:rFonts w:ascii="Times New Roman" w:hAnsi="Times New Roman"/>
          <w:spacing w:val="-3"/>
          <w:szCs w:val="24"/>
        </w:rPr>
        <w:t xml:space="preserve"> shall ensure that there are no visible holes tears or other openings in the seal or seal fabric material.</w:t>
      </w:r>
    </w:p>
    <w:p w:rsidR="003951D4" w:rsidRPr="007F2064" w:rsidRDefault="003951D4" w:rsidP="002A790D">
      <w:pPr>
        <w:widowControl/>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u w:val="single"/>
        </w:rPr>
      </w:pPr>
    </w:p>
    <w:p w:rsidR="003951D4" w:rsidRPr="007F2064" w:rsidRDefault="003951D4" w:rsidP="007F2064">
      <w:pPr>
        <w:widowControl/>
        <w:numPr>
          <w:ilvl w:val="0"/>
          <w:numId w:val="20"/>
        </w:num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ascii="Times New Roman" w:hAnsi="Times New Roman"/>
          <w:szCs w:val="24"/>
          <w:u w:val="single"/>
        </w:rPr>
      </w:pPr>
      <w:r w:rsidRPr="007F2064">
        <w:rPr>
          <w:rFonts w:ascii="Times New Roman" w:hAnsi="Times New Roman"/>
          <w:spacing w:val="-3"/>
          <w:szCs w:val="24"/>
        </w:rPr>
        <w:t>Rim vents, if provided, are set to open when the roof is being floated off the roof supports or at the manufacturer's recommended setting.</w:t>
      </w:r>
    </w:p>
    <w:p w:rsidR="003951D4" w:rsidRPr="007F2064" w:rsidRDefault="003951D4" w:rsidP="007F2064">
      <w:pPr>
        <w:widowControl/>
        <w:tabs>
          <w:tab w:val="left" w:pos="0"/>
        </w:tabs>
        <w:suppressAutoHyphens/>
        <w:jc w:val="both"/>
        <w:rPr>
          <w:rFonts w:ascii="Times New Roman" w:hAnsi="Times New Roman"/>
          <w:szCs w:val="24"/>
          <w:u w:val="single"/>
        </w:rPr>
      </w:pPr>
    </w:p>
    <w:p w:rsidR="003951D4" w:rsidRPr="007F2064" w:rsidRDefault="003951D4" w:rsidP="007F2064">
      <w:pPr>
        <w:widowControl/>
        <w:tabs>
          <w:tab w:val="left" w:pos="0"/>
        </w:tabs>
        <w:suppressAutoHyphens/>
        <w:jc w:val="both"/>
        <w:rPr>
          <w:rFonts w:ascii="Times New Roman" w:hAnsi="Times New Roman"/>
          <w:szCs w:val="24"/>
          <w:u w:val="single"/>
        </w:rPr>
      </w:pPr>
    </w:p>
    <w:p w:rsidR="003951D4" w:rsidRPr="007F2064" w:rsidRDefault="003951D4" w:rsidP="007F2064">
      <w:pPr>
        <w:widowControl/>
        <w:jc w:val="both"/>
        <w:rPr>
          <w:rFonts w:ascii="Times New Roman" w:hAnsi="Times New Roman"/>
          <w:szCs w:val="24"/>
          <w:u w:val="single"/>
        </w:rPr>
      </w:pPr>
      <w:r w:rsidRPr="007F2064">
        <w:rPr>
          <w:rFonts w:ascii="Times New Roman" w:hAnsi="Times New Roman"/>
          <w:b/>
          <w:szCs w:val="24"/>
          <w:u w:val="single"/>
        </w:rPr>
        <w:t>Test Methods and Procedures</w:t>
      </w:r>
    </w:p>
    <w:p w:rsidR="003951D4" w:rsidRPr="007F2064" w:rsidRDefault="003951D4" w:rsidP="007F2064">
      <w:pPr>
        <w:widowControl/>
        <w:jc w:val="both"/>
        <w:rPr>
          <w:rFonts w:ascii="Times New Roman" w:hAnsi="Times New Roman"/>
          <w:szCs w:val="24"/>
        </w:rPr>
      </w:pPr>
    </w:p>
    <w:p w:rsidR="003951D4" w:rsidRPr="007F2064" w:rsidRDefault="003951D4" w:rsidP="008C7AA0">
      <w:pPr>
        <w:widowControl/>
        <w:tabs>
          <w:tab w:val="left" w:pos="0"/>
        </w:tabs>
        <w:suppressAutoHyphens/>
        <w:jc w:val="both"/>
        <w:rPr>
          <w:rFonts w:ascii="Times New Roman" w:hAnsi="Times New Roman"/>
          <w:szCs w:val="24"/>
          <w:u w:val="single"/>
        </w:rPr>
      </w:pPr>
      <w:r>
        <w:rPr>
          <w:rFonts w:ascii="Times New Roman" w:hAnsi="Times New Roman"/>
          <w:b/>
          <w:szCs w:val="24"/>
        </w:rPr>
        <w:t>A</w:t>
      </w:r>
      <w:r w:rsidRPr="007F2064">
        <w:rPr>
          <w:rFonts w:ascii="Times New Roman" w:hAnsi="Times New Roman"/>
          <w:b/>
          <w:szCs w:val="24"/>
        </w:rPr>
        <w:t>.</w:t>
      </w:r>
      <w:r>
        <w:rPr>
          <w:rFonts w:ascii="Times New Roman" w:hAnsi="Times New Roman"/>
          <w:b/>
          <w:szCs w:val="24"/>
        </w:rPr>
        <w:t>6</w:t>
      </w:r>
      <w:r w:rsidRPr="007F2064">
        <w:rPr>
          <w:rFonts w:ascii="Times New Roman" w:hAnsi="Times New Roman"/>
          <w:b/>
          <w:szCs w:val="24"/>
        </w:rPr>
        <w:t>.</w:t>
      </w:r>
      <w:r w:rsidRPr="007F2064">
        <w:rPr>
          <w:rFonts w:ascii="Times New Roman" w:hAnsi="Times New Roman"/>
          <w:szCs w:val="24"/>
        </w:rPr>
        <w:t xml:space="preserve">  For Storage Tank </w:t>
      </w:r>
      <w:r w:rsidRPr="008C7AA0">
        <w:rPr>
          <w:rFonts w:ascii="Times New Roman" w:hAnsi="Times New Roman"/>
          <w:szCs w:val="24"/>
        </w:rPr>
        <w:t xml:space="preserve">No. </w:t>
      </w:r>
      <w:r w:rsidRPr="007F2064">
        <w:rPr>
          <w:rFonts w:ascii="Times New Roman" w:hAnsi="Times New Roman"/>
          <w:szCs w:val="24"/>
        </w:rPr>
        <w:t xml:space="preserve"> 17</w:t>
      </w:r>
      <w:r w:rsidRPr="008C7AA0">
        <w:rPr>
          <w:rFonts w:ascii="Times New Roman" w:hAnsi="Times New Roman"/>
          <w:szCs w:val="24"/>
        </w:rPr>
        <w:t>,</w:t>
      </w:r>
      <w:r w:rsidRPr="007F2064">
        <w:rPr>
          <w:rFonts w:ascii="Times New Roman" w:hAnsi="Times New Roman"/>
          <w:szCs w:val="24"/>
        </w:rPr>
        <w:t xml:space="preserve">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w:t>
      </w:r>
      <w:r w:rsidRPr="008C7AA0">
        <w:rPr>
          <w:rFonts w:ascii="Times New Roman" w:hAnsi="Times New Roman"/>
          <w:szCs w:val="24"/>
        </w:rPr>
        <w:t xml:space="preserve"> </w:t>
      </w:r>
      <w:r w:rsidRPr="007F2064">
        <w:rPr>
          <w:rFonts w:ascii="Times New Roman" w:hAnsi="Times New Roman"/>
          <w:szCs w:val="24"/>
        </w:rPr>
        <w:t xml:space="preserve">[40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60.113b(a) and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63.425(d)]</w:t>
      </w:r>
    </w:p>
    <w:p w:rsidR="003951D4" w:rsidRPr="007F2064" w:rsidRDefault="003951D4" w:rsidP="007F2064">
      <w:pPr>
        <w:widowControl/>
        <w:jc w:val="both"/>
        <w:rPr>
          <w:rFonts w:ascii="Times New Roman" w:hAnsi="Times New Roman"/>
          <w:szCs w:val="24"/>
        </w:rPr>
      </w:pPr>
    </w:p>
    <w:p w:rsidR="003951D4" w:rsidRDefault="003951D4" w:rsidP="007F2064">
      <w:pPr>
        <w:widowControl/>
        <w:numPr>
          <w:ilvl w:val="0"/>
          <w:numId w:val="28"/>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Visually inspect the internal floating roof, the primary seal, and the secondary seal (if one is in service), prior to filling the storage vessel with VOL. If there are holes, tears, or other openings in the primary seal, the secondary seal, or the seal fabric or defects in the internal floating roof, or both,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repair the items before filling the storage vessel.</w:t>
      </w:r>
    </w:p>
    <w:p w:rsidR="003951D4" w:rsidRPr="007F2064" w:rsidRDefault="003951D4" w:rsidP="008C7AA0">
      <w:pPr>
        <w:widowControl/>
        <w:overflowPunct w:val="0"/>
        <w:autoSpaceDE w:val="0"/>
        <w:autoSpaceDN w:val="0"/>
        <w:adjustRightInd w:val="0"/>
        <w:ind w:left="1080"/>
        <w:jc w:val="both"/>
        <w:textAlignment w:val="baseline"/>
        <w:rPr>
          <w:rFonts w:ascii="Times New Roman" w:hAnsi="Times New Roman"/>
          <w:szCs w:val="24"/>
        </w:rPr>
      </w:pPr>
    </w:p>
    <w:p w:rsidR="003951D4" w:rsidRDefault="003951D4" w:rsidP="007F2064">
      <w:pPr>
        <w:widowControl/>
        <w:numPr>
          <w:ilvl w:val="0"/>
          <w:numId w:val="28"/>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For Vessels equipped with a liquid-mounted or mechanical shoe primary seal, visually inspect the internal floating roof and the primary seal or the secondary seal (if one is in service) through manholes and roof hatches on the fixed roof at least once every 12 months after initial fill. If the internal floating roof is not resting on the surface of the </w:t>
      </w:r>
      <w:proofErr w:type="spellStart"/>
      <w:r w:rsidRPr="007F2064">
        <w:rPr>
          <w:rFonts w:ascii="Times New Roman" w:hAnsi="Times New Roman"/>
          <w:szCs w:val="24"/>
        </w:rPr>
        <w:t>VOL</w:t>
      </w:r>
      <w:proofErr w:type="spellEnd"/>
      <w:r w:rsidRPr="007F2064">
        <w:rPr>
          <w:rFonts w:ascii="Times New Roman" w:hAnsi="Times New Roman"/>
          <w:szCs w:val="24"/>
        </w:rPr>
        <w:t xml:space="preserve"> inside the storage vessel, or there is liquid accumulated on the roof, or the seal is detached, or there are holes or tears in the seal fabric,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repair the items or empty and remove the storage vessel from service within 45 days. If a failure that is detected during inspections required in this paragraph cannot be repaired within 45 days </w:t>
      </w:r>
      <w:r w:rsidRPr="007F2064">
        <w:rPr>
          <w:rFonts w:ascii="Times New Roman" w:hAnsi="Times New Roman"/>
          <w:szCs w:val="24"/>
        </w:rPr>
        <w:lastRenderedPageBreak/>
        <w:t xml:space="preserve">and if the vessel cannot be emptied within 45 days, a 30-day extension may be requested from the Environmental Protection Commission of Hillsborough County in the inspection report required in Specific Condition </w:t>
      </w:r>
      <w:r>
        <w:rPr>
          <w:rFonts w:ascii="Times New Roman" w:hAnsi="Times New Roman"/>
          <w:szCs w:val="24"/>
        </w:rPr>
        <w:t>A.9</w:t>
      </w:r>
      <w:r w:rsidRPr="007F2064">
        <w:rPr>
          <w:rFonts w:ascii="Times New Roman" w:hAnsi="Times New Roman"/>
          <w:szCs w:val="24"/>
        </w:rPr>
        <w:t>.  Such a request for an extension must document that alternate storage capacity is unavailable and specify a schedule of actions the company will take that will assure that the control equipment will be repaired or the vessel will be emptied as soon as possible.</w:t>
      </w:r>
    </w:p>
    <w:p w:rsidR="003951D4" w:rsidRPr="007F2064" w:rsidRDefault="003951D4" w:rsidP="008C7AA0">
      <w:pPr>
        <w:widowControl/>
        <w:overflowPunct w:val="0"/>
        <w:autoSpaceDE w:val="0"/>
        <w:autoSpaceDN w:val="0"/>
        <w:adjustRightInd w:val="0"/>
        <w:ind w:left="1080"/>
        <w:jc w:val="both"/>
        <w:textAlignment w:val="baseline"/>
        <w:rPr>
          <w:rFonts w:ascii="Times New Roman" w:hAnsi="Times New Roman"/>
          <w:szCs w:val="24"/>
        </w:rPr>
      </w:pPr>
    </w:p>
    <w:p w:rsidR="003951D4" w:rsidRPr="00F774E0" w:rsidRDefault="003951D4" w:rsidP="007F2064">
      <w:pPr>
        <w:widowControl/>
        <w:numPr>
          <w:ilvl w:val="0"/>
          <w:numId w:val="28"/>
        </w:numPr>
        <w:overflowPunct w:val="0"/>
        <w:autoSpaceDE w:val="0"/>
        <w:autoSpaceDN w:val="0"/>
        <w:adjustRightInd w:val="0"/>
        <w:jc w:val="both"/>
        <w:textAlignment w:val="baseline"/>
        <w:rPr>
          <w:rFonts w:ascii="Times New Roman" w:hAnsi="Times New Roman"/>
          <w:szCs w:val="24"/>
        </w:rPr>
      </w:pPr>
      <w:r w:rsidRPr="00F774E0">
        <w:rPr>
          <w:rFonts w:ascii="Times New Roman" w:hAnsi="Times New Roman"/>
          <w:szCs w:val="24"/>
        </w:rPr>
        <w:t>For vessels equipped with a double-seal system as specified in Specific Condition A.5.(b)(2).</w:t>
      </w:r>
    </w:p>
    <w:p w:rsidR="003951D4" w:rsidRPr="00F774E0" w:rsidRDefault="003951D4" w:rsidP="007F2064">
      <w:pPr>
        <w:widowControl/>
        <w:numPr>
          <w:ilvl w:val="0"/>
          <w:numId w:val="29"/>
        </w:numPr>
        <w:overflowPunct w:val="0"/>
        <w:autoSpaceDE w:val="0"/>
        <w:autoSpaceDN w:val="0"/>
        <w:adjustRightInd w:val="0"/>
        <w:jc w:val="both"/>
        <w:textAlignment w:val="baseline"/>
        <w:rPr>
          <w:rFonts w:ascii="Times New Roman" w:hAnsi="Times New Roman"/>
          <w:szCs w:val="24"/>
        </w:rPr>
      </w:pPr>
      <w:r w:rsidRPr="00F774E0">
        <w:rPr>
          <w:rFonts w:ascii="Times New Roman" w:hAnsi="Times New Roman"/>
          <w:szCs w:val="24"/>
        </w:rPr>
        <w:t>Visually inspect the vessel as specified in paragraph (d) of this Specific Condition at least every 5 years; or</w:t>
      </w:r>
    </w:p>
    <w:p w:rsidR="003951D4" w:rsidRPr="00F774E0" w:rsidRDefault="003951D4" w:rsidP="007F2064">
      <w:pPr>
        <w:widowControl/>
        <w:numPr>
          <w:ilvl w:val="0"/>
          <w:numId w:val="29"/>
        </w:numPr>
        <w:overflowPunct w:val="0"/>
        <w:autoSpaceDE w:val="0"/>
        <w:autoSpaceDN w:val="0"/>
        <w:adjustRightInd w:val="0"/>
        <w:jc w:val="both"/>
        <w:textAlignment w:val="baseline"/>
        <w:rPr>
          <w:rFonts w:ascii="Times New Roman" w:hAnsi="Times New Roman"/>
          <w:szCs w:val="24"/>
        </w:rPr>
      </w:pPr>
      <w:r w:rsidRPr="00F774E0">
        <w:rPr>
          <w:rFonts w:ascii="Times New Roman" w:hAnsi="Times New Roman"/>
          <w:szCs w:val="24"/>
        </w:rPr>
        <w:t>Visually inspect the vessel as specified in paragraph (b) of this Specific Condition.</w:t>
      </w:r>
    </w:p>
    <w:p w:rsidR="003951D4" w:rsidRPr="007F2064" w:rsidRDefault="003951D4" w:rsidP="008C7AA0">
      <w:pPr>
        <w:widowControl/>
        <w:overflowPunct w:val="0"/>
        <w:autoSpaceDE w:val="0"/>
        <w:autoSpaceDN w:val="0"/>
        <w:adjustRightInd w:val="0"/>
        <w:ind w:left="1800"/>
        <w:jc w:val="both"/>
        <w:textAlignment w:val="baseline"/>
        <w:rPr>
          <w:rFonts w:ascii="Times New Roman" w:hAnsi="Times New Roman"/>
          <w:szCs w:val="24"/>
        </w:rPr>
      </w:pPr>
    </w:p>
    <w:p w:rsidR="003951D4" w:rsidRDefault="003951D4" w:rsidP="007F2064">
      <w:pPr>
        <w:widowControl/>
        <w:numPr>
          <w:ilvl w:val="0"/>
          <w:numId w:val="30"/>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Visually inspect the internal floating roof, the primary seal, the secondary seal (if one is in service), gaskets, slotted membranes and sleeve seals (if any) each time the storage vessel is emptied and degassed. If the internal floating roof has defects, the primary seal has holes, tears, or other openings in the seal or the seal fabric, or the secondary seal has holes, tears, or other openings in the seal or the seal fabric, or the gaskets no longer close off the liquid surfaces from the atmosphere, or the slotted membrane has more than 10 percent open area,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repair the items as necessary so that none of the conditions specified in this paragraph exist before refilling the storage vessel with VOL. In no event shall inspections conducted in accordance with this provision occur at intervals greater than 10 years in the case of vessels conducting the 12-month visual inspection as specified in paragraphs (b) and (c)(2) of this Specific Condition and at intervals no greater than 5 years in the case of vessels specified in paragraph (c)(1) of this Specific Condition.</w:t>
      </w:r>
    </w:p>
    <w:p w:rsidR="003951D4" w:rsidRPr="007F2064" w:rsidRDefault="003951D4" w:rsidP="008C7AA0">
      <w:pPr>
        <w:widowControl/>
        <w:overflowPunct w:val="0"/>
        <w:autoSpaceDE w:val="0"/>
        <w:autoSpaceDN w:val="0"/>
        <w:adjustRightInd w:val="0"/>
        <w:ind w:left="1080"/>
        <w:jc w:val="both"/>
        <w:textAlignment w:val="baseline"/>
        <w:rPr>
          <w:rFonts w:ascii="Times New Roman" w:hAnsi="Times New Roman"/>
          <w:szCs w:val="24"/>
        </w:rPr>
      </w:pPr>
    </w:p>
    <w:p w:rsidR="003951D4" w:rsidRPr="007F2064" w:rsidRDefault="003951D4" w:rsidP="007F2064">
      <w:pPr>
        <w:widowControl/>
        <w:numPr>
          <w:ilvl w:val="0"/>
          <w:numId w:val="31"/>
        </w:numPr>
        <w:overflowPunct w:val="0"/>
        <w:autoSpaceDE w:val="0"/>
        <w:autoSpaceDN w:val="0"/>
        <w:adjustRightInd w:val="0"/>
        <w:jc w:val="both"/>
        <w:textAlignment w:val="baseline"/>
        <w:rPr>
          <w:rFonts w:ascii="Times New Roman" w:hAnsi="Times New Roman"/>
          <w:szCs w:val="24"/>
          <w:u w:val="single"/>
        </w:rPr>
      </w:pPr>
      <w:r w:rsidRPr="007F2064">
        <w:rPr>
          <w:rFonts w:ascii="Times New Roman" w:hAnsi="Times New Roman"/>
          <w:szCs w:val="24"/>
        </w:rPr>
        <w:t xml:space="preserve">Notify the Environmental Protection Commission of Hillsborough County in writing at least 30 days prior to the filling or refilling of each storage vessel for which an inspection is required by paragraphs (a) and (d) of this Specific Condition to afford the Environmental Protection Commission of Hillsborough County the opportunity to have an observer present. If the inspection required by paragraph (d) of this Specific Condition is not planned and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could not have known about the inspection 30 days in advance of refilling the tank,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notify the Environmental Protection Commission of Hillsborough County at least 7 days prior to the refilling of the storage vessel. Notification shall be made by telephone immediately followed by written documentation demonstrating why the inspection was unplanned. Alternatively, this notification including the written documentation may be made in writing and sent by express mail so that it is received by the Environmental Protection Commission of Hillsborough County at least 7 days prior to the refilling.</w:t>
      </w:r>
    </w:p>
    <w:p w:rsidR="003951D4" w:rsidRPr="007F2064" w:rsidRDefault="003951D4" w:rsidP="007F2064">
      <w:pPr>
        <w:widowControl/>
        <w:jc w:val="both"/>
        <w:rPr>
          <w:rFonts w:ascii="Times New Roman" w:hAnsi="Times New Roman"/>
          <w:szCs w:val="24"/>
        </w:rPr>
      </w:pPr>
    </w:p>
    <w:p w:rsidR="003951D4" w:rsidRPr="007F2064" w:rsidRDefault="003951D4" w:rsidP="00116414">
      <w:pPr>
        <w:widowControl/>
        <w:jc w:val="both"/>
        <w:rPr>
          <w:rFonts w:ascii="Times New Roman" w:hAnsi="Times New Roman"/>
          <w:szCs w:val="24"/>
        </w:rPr>
      </w:pPr>
      <w:r>
        <w:rPr>
          <w:rFonts w:ascii="Times New Roman" w:hAnsi="Times New Roman"/>
          <w:b/>
          <w:spacing w:val="-3"/>
          <w:szCs w:val="24"/>
        </w:rPr>
        <w:lastRenderedPageBreak/>
        <w:t>A</w:t>
      </w:r>
      <w:r w:rsidRPr="00116414">
        <w:rPr>
          <w:rFonts w:ascii="Times New Roman" w:hAnsi="Times New Roman"/>
          <w:b/>
          <w:spacing w:val="-3"/>
          <w:szCs w:val="24"/>
        </w:rPr>
        <w:t>.</w:t>
      </w:r>
      <w:r>
        <w:rPr>
          <w:rFonts w:ascii="Times New Roman" w:hAnsi="Times New Roman"/>
          <w:b/>
          <w:spacing w:val="-3"/>
          <w:szCs w:val="24"/>
        </w:rPr>
        <w:t>7</w:t>
      </w:r>
      <w:r w:rsidRPr="00116414">
        <w:rPr>
          <w:rFonts w:ascii="Times New Roman" w:hAnsi="Times New Roman"/>
          <w:b/>
          <w:spacing w:val="-3"/>
          <w:szCs w:val="24"/>
        </w:rPr>
        <w:t>.</w:t>
      </w:r>
      <w:r w:rsidRPr="00116414">
        <w:rPr>
          <w:rFonts w:ascii="Times New Roman" w:hAnsi="Times New Roman"/>
          <w:spacing w:val="-3"/>
          <w:szCs w:val="24"/>
        </w:rPr>
        <w:tab/>
      </w:r>
      <w:r w:rsidRPr="00116414">
        <w:rPr>
          <w:rFonts w:ascii="Times New Roman" w:hAnsi="Times New Roman"/>
          <w:szCs w:val="24"/>
        </w:rPr>
        <w:t>All emissions tests performed pursuant to the requirements of Rule 62-296.508</w:t>
      </w:r>
      <w:r>
        <w:rPr>
          <w:rFonts w:ascii="Times New Roman" w:hAnsi="Times New Roman"/>
          <w:szCs w:val="24"/>
        </w:rPr>
        <w:t xml:space="preserve">, </w:t>
      </w:r>
      <w:proofErr w:type="spellStart"/>
      <w:r>
        <w:rPr>
          <w:rFonts w:ascii="Times New Roman" w:hAnsi="Times New Roman"/>
          <w:szCs w:val="24"/>
        </w:rPr>
        <w:t>F.A.C</w:t>
      </w:r>
      <w:proofErr w:type="spellEnd"/>
      <w:r>
        <w:rPr>
          <w:rFonts w:ascii="Times New Roman" w:hAnsi="Times New Roman"/>
          <w:szCs w:val="24"/>
        </w:rPr>
        <w:t>.</w:t>
      </w:r>
      <w:r w:rsidRPr="00116414">
        <w:rPr>
          <w:rFonts w:ascii="Times New Roman" w:hAnsi="Times New Roman"/>
          <w:szCs w:val="24"/>
        </w:rPr>
        <w:t xml:space="preserve"> (internal floating roofs and </w:t>
      </w:r>
      <w:r w:rsidRPr="00116414">
        <w:rPr>
          <w:rFonts w:ascii="Times New Roman" w:hAnsi="Times New Roman"/>
          <w:spacing w:val="-3"/>
          <w:szCs w:val="24"/>
        </w:rPr>
        <w:t>external floating roofs with domes)</w:t>
      </w:r>
      <w:r w:rsidRPr="00116414">
        <w:rPr>
          <w:rFonts w:ascii="Times New Roman" w:hAnsi="Times New Roman"/>
          <w:szCs w:val="24"/>
        </w:rPr>
        <w:t xml:space="preserve"> shall comply</w:t>
      </w:r>
      <w:r>
        <w:rPr>
          <w:rFonts w:ascii="Times New Roman" w:hAnsi="Times New Roman"/>
          <w:szCs w:val="24"/>
        </w:rPr>
        <w:t xml:space="preserve"> with the following requirement</w:t>
      </w:r>
      <w:r w:rsidRPr="00116414">
        <w:rPr>
          <w:rFonts w:ascii="Times New Roman" w:hAnsi="Times New Roman"/>
          <w:szCs w:val="24"/>
        </w:rPr>
        <w:t>:</w:t>
      </w:r>
      <w:r w:rsidRPr="00116414">
        <w:rPr>
          <w:rFonts w:ascii="Times New Roman" w:hAnsi="Times New Roman"/>
          <w:spacing w:val="-3"/>
          <w:szCs w:val="24"/>
        </w:rPr>
        <w:t xml:space="preserve"> </w:t>
      </w:r>
      <w:r w:rsidRPr="007F2064">
        <w:rPr>
          <w:rFonts w:ascii="Times New Roman" w:hAnsi="Times New Roman"/>
          <w:spacing w:val="-3"/>
          <w:szCs w:val="24"/>
        </w:rPr>
        <w:t xml:space="preserve">[Rule 62-296.508, </w:t>
      </w:r>
      <w:proofErr w:type="spellStart"/>
      <w:r w:rsidRPr="007F2064">
        <w:rPr>
          <w:rFonts w:ascii="Times New Roman" w:hAnsi="Times New Roman"/>
          <w:spacing w:val="-3"/>
          <w:szCs w:val="24"/>
        </w:rPr>
        <w:t>F.A.C</w:t>
      </w:r>
      <w:proofErr w:type="spellEnd"/>
      <w:r w:rsidRPr="007F2064">
        <w:rPr>
          <w:rFonts w:ascii="Times New Roman" w:hAnsi="Times New Roman"/>
          <w:spacing w:val="-3"/>
          <w:szCs w:val="24"/>
        </w:rPr>
        <w:t>.]</w:t>
      </w:r>
    </w:p>
    <w:p w:rsidR="003951D4" w:rsidRPr="007F2064" w:rsidRDefault="003951D4" w:rsidP="007F2064">
      <w:pPr>
        <w:widowControl/>
        <w:jc w:val="both"/>
        <w:rPr>
          <w:rFonts w:ascii="Times New Roman" w:hAnsi="Times New Roman"/>
          <w:szCs w:val="24"/>
        </w:rPr>
      </w:pPr>
    </w:p>
    <w:p w:rsidR="003951D4" w:rsidRPr="007F2064" w:rsidRDefault="003951D4" w:rsidP="007F2064">
      <w:pPr>
        <w:widowControl/>
        <w:numPr>
          <w:ilvl w:val="0"/>
          <w:numId w:val="65"/>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Internal Floating Roof and Roof Seals.  The test method for volatile organic compounds shall be EPA Method 21 and p. 6-2 of EPA 450/2-77-036, incorporated and adopted by reference in Chapter 62-297, </w:t>
      </w:r>
      <w:proofErr w:type="spellStart"/>
      <w:r w:rsidRPr="007F2064">
        <w:rPr>
          <w:rFonts w:ascii="Times New Roman" w:hAnsi="Times New Roman"/>
          <w:szCs w:val="24"/>
        </w:rPr>
        <w:t>F.A.C</w:t>
      </w:r>
      <w:proofErr w:type="spellEnd"/>
      <w:r w:rsidRPr="007F2064">
        <w:rPr>
          <w:rFonts w:ascii="Times New Roman" w:hAnsi="Times New Roman"/>
          <w:szCs w:val="24"/>
        </w:rPr>
        <w:t>.</w:t>
      </w:r>
    </w:p>
    <w:p w:rsidR="003951D4" w:rsidRPr="007F2064" w:rsidRDefault="003951D4" w:rsidP="007F2064">
      <w:pPr>
        <w:widowControl/>
        <w:numPr>
          <w:ilvl w:val="0"/>
          <w:numId w:val="65"/>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Test procedures shall meet all applicable requirements of Chapter 62-297, </w:t>
      </w:r>
      <w:proofErr w:type="spellStart"/>
      <w:r w:rsidRPr="007F2064">
        <w:rPr>
          <w:rFonts w:ascii="Times New Roman" w:hAnsi="Times New Roman"/>
          <w:szCs w:val="24"/>
        </w:rPr>
        <w:t>F.A.C</w:t>
      </w:r>
      <w:proofErr w:type="spellEnd"/>
      <w:r w:rsidRPr="007F2064">
        <w:rPr>
          <w:rFonts w:ascii="Times New Roman" w:hAnsi="Times New Roman"/>
          <w:szCs w:val="24"/>
        </w:rPr>
        <w:t>.</w:t>
      </w:r>
    </w:p>
    <w:p w:rsidR="003951D4" w:rsidRPr="007F2064" w:rsidRDefault="003951D4" w:rsidP="007F2064">
      <w:pPr>
        <w:widowControl/>
        <w:jc w:val="both"/>
        <w:rPr>
          <w:rFonts w:ascii="Times New Roman" w:hAnsi="Times New Roman"/>
          <w:szCs w:val="24"/>
        </w:rPr>
      </w:pPr>
    </w:p>
    <w:p w:rsidR="003951D4" w:rsidRPr="007F2064" w:rsidRDefault="003951D4" w:rsidP="007F2064">
      <w:pPr>
        <w:widowControl/>
        <w:tabs>
          <w:tab w:val="left" w:pos="0"/>
        </w:tabs>
        <w:suppressAutoHyphens/>
        <w:jc w:val="both"/>
        <w:rPr>
          <w:rFonts w:ascii="Times New Roman" w:hAnsi="Times New Roman"/>
          <w:b/>
          <w:szCs w:val="24"/>
        </w:rPr>
      </w:pPr>
      <w:r w:rsidRPr="007F2064">
        <w:rPr>
          <w:rFonts w:ascii="Times New Roman" w:hAnsi="Times New Roman"/>
          <w:b/>
          <w:szCs w:val="24"/>
          <w:u w:val="single"/>
        </w:rPr>
        <w:t>Continuous Monitoring Requirements</w:t>
      </w:r>
    </w:p>
    <w:p w:rsidR="003951D4" w:rsidRPr="007F2064" w:rsidRDefault="003951D4" w:rsidP="007F2064">
      <w:pPr>
        <w:widowControl/>
        <w:jc w:val="both"/>
        <w:rPr>
          <w:rFonts w:ascii="Times New Roman" w:hAnsi="Times New Roman"/>
          <w:b/>
          <w:szCs w:val="24"/>
        </w:rPr>
      </w:pPr>
    </w:p>
    <w:p w:rsidR="003951D4" w:rsidRDefault="003951D4" w:rsidP="007F2064">
      <w:pPr>
        <w:widowControl/>
        <w:jc w:val="both"/>
        <w:rPr>
          <w:rFonts w:ascii="Times New Roman" w:hAnsi="Times New Roman"/>
          <w:szCs w:val="24"/>
        </w:rPr>
      </w:pPr>
      <w:r>
        <w:rPr>
          <w:rFonts w:ascii="Times New Roman" w:hAnsi="Times New Roman"/>
          <w:b/>
          <w:szCs w:val="24"/>
        </w:rPr>
        <w:t>A.8</w:t>
      </w:r>
      <w:r w:rsidRPr="007F2064">
        <w:rPr>
          <w:rFonts w:ascii="Times New Roman" w:hAnsi="Times New Roman"/>
          <w:b/>
          <w:szCs w:val="24"/>
        </w:rPr>
        <w:t>.</w:t>
      </w:r>
      <w:r w:rsidRPr="007F2064">
        <w:rPr>
          <w:rFonts w:ascii="Times New Roman" w:hAnsi="Times New Roman"/>
          <w:szCs w:val="24"/>
        </w:rPr>
        <w:t xml:space="preserve"> For Storage Tank </w:t>
      </w:r>
      <w:r w:rsidRPr="008C7AA0">
        <w:rPr>
          <w:rFonts w:ascii="Times New Roman" w:hAnsi="Times New Roman"/>
          <w:szCs w:val="24"/>
        </w:rPr>
        <w:t xml:space="preserve">No. </w:t>
      </w:r>
      <w:r w:rsidRPr="007F2064">
        <w:rPr>
          <w:rFonts w:ascii="Times New Roman" w:hAnsi="Times New Roman"/>
          <w:szCs w:val="24"/>
        </w:rPr>
        <w:t xml:space="preserve">17,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keep copies of all records required by this Specific Condition, except for the record required by paragraph (a) of this Specific Condition, for at least 5 years. The record required by paragraph (a) of this Specific Condition will be kept for the life of the source.</w:t>
      </w:r>
      <w:r w:rsidRPr="008C7AA0">
        <w:rPr>
          <w:rFonts w:ascii="Times New Roman" w:hAnsi="Times New Roman"/>
          <w:szCs w:val="24"/>
        </w:rPr>
        <w:t xml:space="preserve"> </w:t>
      </w:r>
      <w:r w:rsidRPr="007F2064">
        <w:rPr>
          <w:rFonts w:ascii="Times New Roman" w:hAnsi="Times New Roman"/>
          <w:szCs w:val="24"/>
        </w:rPr>
        <w:t xml:space="preserve">[40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60.116b and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63.427(c)]</w:t>
      </w:r>
    </w:p>
    <w:p w:rsidR="003951D4" w:rsidRPr="007F2064" w:rsidRDefault="003951D4" w:rsidP="007F2064">
      <w:pPr>
        <w:widowControl/>
        <w:jc w:val="both"/>
        <w:rPr>
          <w:rFonts w:ascii="Times New Roman" w:hAnsi="Times New Roman"/>
          <w:szCs w:val="24"/>
        </w:rPr>
      </w:pPr>
    </w:p>
    <w:p w:rsidR="003951D4" w:rsidRDefault="003951D4" w:rsidP="007F2064">
      <w:pPr>
        <w:widowControl/>
        <w:numPr>
          <w:ilvl w:val="0"/>
          <w:numId w:val="46"/>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keep readily accessible records showing the dimension of the storage vessel and an analysis showing the capacity of the storage vessel. </w:t>
      </w:r>
    </w:p>
    <w:p w:rsidR="003951D4" w:rsidRPr="007F2064" w:rsidRDefault="003951D4" w:rsidP="008C7AA0">
      <w:pPr>
        <w:widowControl/>
        <w:overflowPunct w:val="0"/>
        <w:autoSpaceDE w:val="0"/>
        <w:autoSpaceDN w:val="0"/>
        <w:adjustRightInd w:val="0"/>
        <w:ind w:left="1080"/>
        <w:jc w:val="both"/>
        <w:textAlignment w:val="baseline"/>
        <w:rPr>
          <w:rFonts w:ascii="Times New Roman" w:hAnsi="Times New Roman"/>
          <w:szCs w:val="24"/>
        </w:rPr>
      </w:pPr>
    </w:p>
    <w:p w:rsidR="003951D4" w:rsidRDefault="003951D4" w:rsidP="007F2064">
      <w:pPr>
        <w:widowControl/>
        <w:numPr>
          <w:ilvl w:val="0"/>
          <w:numId w:val="46"/>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Except as provided in paragraphs (e) of this Specific Condition,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for each storage vessel storing a liquid with a maximum true vapor pressure greater than or equal to 3.5 </w:t>
      </w:r>
      <w:proofErr w:type="spellStart"/>
      <w:r w:rsidRPr="007F2064">
        <w:rPr>
          <w:rFonts w:ascii="Times New Roman" w:hAnsi="Times New Roman"/>
          <w:szCs w:val="24"/>
        </w:rPr>
        <w:t>kPa</w:t>
      </w:r>
      <w:proofErr w:type="spellEnd"/>
      <w:r w:rsidRPr="007F2064">
        <w:rPr>
          <w:rFonts w:ascii="Times New Roman" w:hAnsi="Times New Roman"/>
          <w:szCs w:val="24"/>
        </w:rPr>
        <w:t xml:space="preserve"> shall maintain a record of the </w:t>
      </w:r>
      <w:proofErr w:type="spellStart"/>
      <w:r w:rsidRPr="007F2064">
        <w:rPr>
          <w:rFonts w:ascii="Times New Roman" w:hAnsi="Times New Roman"/>
          <w:szCs w:val="24"/>
        </w:rPr>
        <w:t>VOL</w:t>
      </w:r>
      <w:proofErr w:type="spellEnd"/>
      <w:r w:rsidRPr="007F2064">
        <w:rPr>
          <w:rFonts w:ascii="Times New Roman" w:hAnsi="Times New Roman"/>
          <w:szCs w:val="24"/>
        </w:rPr>
        <w:t xml:space="preserve"> stored, the period of storage, and the maximum true vapor pressure of that </w:t>
      </w:r>
      <w:proofErr w:type="spellStart"/>
      <w:r w:rsidRPr="007F2064">
        <w:rPr>
          <w:rFonts w:ascii="Times New Roman" w:hAnsi="Times New Roman"/>
          <w:szCs w:val="24"/>
        </w:rPr>
        <w:t>VOL</w:t>
      </w:r>
      <w:proofErr w:type="spellEnd"/>
      <w:r w:rsidRPr="007F2064">
        <w:rPr>
          <w:rFonts w:ascii="Times New Roman" w:hAnsi="Times New Roman"/>
          <w:szCs w:val="24"/>
        </w:rPr>
        <w:t xml:space="preserve"> during the respective storage period.</w:t>
      </w:r>
    </w:p>
    <w:p w:rsidR="003951D4" w:rsidRPr="007F2064" w:rsidRDefault="003951D4" w:rsidP="008C7AA0">
      <w:pPr>
        <w:widowControl/>
        <w:overflowPunct w:val="0"/>
        <w:autoSpaceDE w:val="0"/>
        <w:autoSpaceDN w:val="0"/>
        <w:adjustRightInd w:val="0"/>
        <w:jc w:val="both"/>
        <w:textAlignment w:val="baseline"/>
        <w:rPr>
          <w:rFonts w:ascii="Times New Roman" w:hAnsi="Times New Roman"/>
          <w:szCs w:val="24"/>
        </w:rPr>
      </w:pPr>
    </w:p>
    <w:p w:rsidR="003951D4" w:rsidRDefault="003951D4" w:rsidP="007F2064">
      <w:pPr>
        <w:widowControl/>
        <w:numPr>
          <w:ilvl w:val="0"/>
          <w:numId w:val="46"/>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for each storage vessel storing a liquid with a maximum true vapor pressure that is normally less than 5.2 </w:t>
      </w:r>
      <w:proofErr w:type="spellStart"/>
      <w:r w:rsidRPr="007F2064">
        <w:rPr>
          <w:rFonts w:ascii="Times New Roman" w:hAnsi="Times New Roman"/>
          <w:szCs w:val="24"/>
        </w:rPr>
        <w:t>kPa</w:t>
      </w:r>
      <w:proofErr w:type="spellEnd"/>
      <w:r w:rsidRPr="007F2064">
        <w:rPr>
          <w:rFonts w:ascii="Times New Roman" w:hAnsi="Times New Roman"/>
          <w:szCs w:val="24"/>
        </w:rPr>
        <w:t xml:space="preserve"> shall notify the Environmental Protection Commission of Hillsborough County within 30 days when the maximum true vapor pressure of the liquid exceeds the maximum true vapor pressure value.</w:t>
      </w:r>
    </w:p>
    <w:p w:rsidR="003951D4" w:rsidRPr="007F2064" w:rsidRDefault="003951D4" w:rsidP="008C7AA0">
      <w:pPr>
        <w:widowControl/>
        <w:overflowPunct w:val="0"/>
        <w:autoSpaceDE w:val="0"/>
        <w:autoSpaceDN w:val="0"/>
        <w:adjustRightInd w:val="0"/>
        <w:jc w:val="both"/>
        <w:textAlignment w:val="baseline"/>
        <w:rPr>
          <w:rFonts w:ascii="Times New Roman" w:hAnsi="Times New Roman"/>
          <w:szCs w:val="24"/>
        </w:rPr>
      </w:pPr>
    </w:p>
    <w:p w:rsidR="003951D4" w:rsidRDefault="003951D4" w:rsidP="007F2064">
      <w:pPr>
        <w:widowControl/>
        <w:numPr>
          <w:ilvl w:val="0"/>
          <w:numId w:val="46"/>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Available data on the storage temperature may be used to determine the maximum true vapor pressure as determined below.</w:t>
      </w:r>
    </w:p>
    <w:p w:rsidR="003951D4" w:rsidRPr="007F2064" w:rsidRDefault="003951D4" w:rsidP="008C7AA0">
      <w:pPr>
        <w:widowControl/>
        <w:overflowPunct w:val="0"/>
        <w:autoSpaceDE w:val="0"/>
        <w:autoSpaceDN w:val="0"/>
        <w:adjustRightInd w:val="0"/>
        <w:jc w:val="both"/>
        <w:textAlignment w:val="baseline"/>
        <w:rPr>
          <w:rFonts w:ascii="Times New Roman" w:hAnsi="Times New Roman"/>
          <w:szCs w:val="24"/>
        </w:rPr>
      </w:pPr>
    </w:p>
    <w:p w:rsidR="003951D4" w:rsidRPr="007F2064" w:rsidRDefault="003951D4" w:rsidP="007F2064">
      <w:pPr>
        <w:widowControl/>
        <w:numPr>
          <w:ilvl w:val="0"/>
          <w:numId w:val="47"/>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For vessels operated above or below ambient temperatures, the maximum true vapor pressure is calculated based upon the highest expected calendar-month average of the storage temperature. For vessels operated at ambient temperatures, the maximum true vapor pressure is calculated based upon the maximum local monthly average ambient temperature as reported by the National Weather Service.</w:t>
      </w:r>
    </w:p>
    <w:p w:rsidR="003951D4" w:rsidRDefault="003951D4" w:rsidP="007F2064">
      <w:pPr>
        <w:widowControl/>
        <w:numPr>
          <w:ilvl w:val="0"/>
          <w:numId w:val="47"/>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For crude oil or refined petroleum products the vapor pressure may be obtained by the following:</w:t>
      </w:r>
    </w:p>
    <w:p w:rsidR="003951D4" w:rsidRPr="007F2064" w:rsidRDefault="003951D4" w:rsidP="008C7AA0">
      <w:pPr>
        <w:widowControl/>
        <w:overflowPunct w:val="0"/>
        <w:autoSpaceDE w:val="0"/>
        <w:autoSpaceDN w:val="0"/>
        <w:adjustRightInd w:val="0"/>
        <w:ind w:left="1800"/>
        <w:jc w:val="both"/>
        <w:textAlignment w:val="baseline"/>
        <w:rPr>
          <w:rFonts w:ascii="Times New Roman" w:hAnsi="Times New Roman"/>
          <w:szCs w:val="24"/>
        </w:rPr>
      </w:pPr>
    </w:p>
    <w:p w:rsidR="003951D4" w:rsidRPr="007F2064" w:rsidRDefault="003951D4" w:rsidP="007F2064">
      <w:pPr>
        <w:widowControl/>
        <w:numPr>
          <w:ilvl w:val="0"/>
          <w:numId w:val="48"/>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Available data on the Reid vapor pressure and the maximum expected storage temperature based on the highest expected calendar-month average </w:t>
      </w:r>
      <w:r w:rsidRPr="007F2064">
        <w:rPr>
          <w:rFonts w:ascii="Times New Roman" w:hAnsi="Times New Roman"/>
          <w:szCs w:val="24"/>
        </w:rPr>
        <w:lastRenderedPageBreak/>
        <w:t xml:space="preserve">temperature of the stored product may be used to determine the maximum true vapor pressure from </w:t>
      </w:r>
      <w:proofErr w:type="spellStart"/>
      <w:r w:rsidRPr="007F2064">
        <w:rPr>
          <w:rFonts w:ascii="Times New Roman" w:hAnsi="Times New Roman"/>
          <w:szCs w:val="24"/>
        </w:rPr>
        <w:t>nomographs</w:t>
      </w:r>
      <w:proofErr w:type="spellEnd"/>
      <w:r w:rsidRPr="007F2064">
        <w:rPr>
          <w:rFonts w:ascii="Times New Roman" w:hAnsi="Times New Roman"/>
          <w:szCs w:val="24"/>
        </w:rPr>
        <w:t xml:space="preserve"> contained in API Bulletin 2517 (incorporated by reference-see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60.17), unless the Environmental Protection Commission of Hillsborough County specifically requests that the liquid be sampled, the actual storage temperature determined, and the Reid vapor pressure determined from the sample(s).</w:t>
      </w:r>
    </w:p>
    <w:p w:rsidR="003951D4" w:rsidRDefault="003951D4" w:rsidP="007F2064">
      <w:pPr>
        <w:widowControl/>
        <w:numPr>
          <w:ilvl w:val="0"/>
          <w:numId w:val="48"/>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The true vapor pressure of each type of crude oil with a Reid vapor pressure less than 13.8 </w:t>
      </w:r>
      <w:proofErr w:type="spellStart"/>
      <w:r w:rsidRPr="007F2064">
        <w:rPr>
          <w:rFonts w:ascii="Times New Roman" w:hAnsi="Times New Roman"/>
          <w:szCs w:val="24"/>
        </w:rPr>
        <w:t>kPa</w:t>
      </w:r>
      <w:proofErr w:type="spellEnd"/>
      <w:r w:rsidRPr="007F2064">
        <w:rPr>
          <w:rFonts w:ascii="Times New Roman" w:hAnsi="Times New Roman"/>
          <w:szCs w:val="24"/>
        </w:rPr>
        <w:t xml:space="preserve"> or with physical properties that preclude determination by the recommended method is to be determined from available data and recorded if the estimated maximum true vapor pressure is greater than 3.5 </w:t>
      </w:r>
      <w:proofErr w:type="spellStart"/>
      <w:r w:rsidRPr="007F2064">
        <w:rPr>
          <w:rFonts w:ascii="Times New Roman" w:hAnsi="Times New Roman"/>
          <w:szCs w:val="24"/>
        </w:rPr>
        <w:t>kPa</w:t>
      </w:r>
      <w:proofErr w:type="spellEnd"/>
      <w:r w:rsidRPr="007F2064">
        <w:rPr>
          <w:rFonts w:ascii="Times New Roman" w:hAnsi="Times New Roman"/>
          <w:szCs w:val="24"/>
        </w:rPr>
        <w:t>.</w:t>
      </w:r>
    </w:p>
    <w:p w:rsidR="003951D4" w:rsidRPr="007F2064" w:rsidRDefault="003951D4" w:rsidP="008C7AA0">
      <w:pPr>
        <w:widowControl/>
        <w:overflowPunct w:val="0"/>
        <w:autoSpaceDE w:val="0"/>
        <w:autoSpaceDN w:val="0"/>
        <w:adjustRightInd w:val="0"/>
        <w:ind w:left="2520"/>
        <w:jc w:val="both"/>
        <w:textAlignment w:val="baseline"/>
        <w:rPr>
          <w:rFonts w:ascii="Times New Roman" w:hAnsi="Times New Roman"/>
          <w:szCs w:val="24"/>
        </w:rPr>
      </w:pPr>
    </w:p>
    <w:p w:rsidR="003951D4" w:rsidRDefault="003951D4" w:rsidP="007F2064">
      <w:pPr>
        <w:widowControl/>
        <w:numPr>
          <w:ilvl w:val="0"/>
          <w:numId w:val="49"/>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For other liquids, the vapor pressure:</w:t>
      </w:r>
    </w:p>
    <w:p w:rsidR="003951D4" w:rsidRPr="007F2064" w:rsidRDefault="003951D4" w:rsidP="008C7AA0">
      <w:pPr>
        <w:widowControl/>
        <w:overflowPunct w:val="0"/>
        <w:autoSpaceDE w:val="0"/>
        <w:autoSpaceDN w:val="0"/>
        <w:adjustRightInd w:val="0"/>
        <w:ind w:left="1800"/>
        <w:jc w:val="both"/>
        <w:textAlignment w:val="baseline"/>
        <w:rPr>
          <w:rFonts w:ascii="Times New Roman" w:hAnsi="Times New Roman"/>
          <w:szCs w:val="24"/>
        </w:rPr>
      </w:pPr>
    </w:p>
    <w:p w:rsidR="003951D4" w:rsidRPr="007F2064" w:rsidRDefault="003951D4" w:rsidP="007F2064">
      <w:pPr>
        <w:widowControl/>
        <w:numPr>
          <w:ilvl w:val="0"/>
          <w:numId w:val="50"/>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May be obtained from standard reference texts, or</w:t>
      </w:r>
    </w:p>
    <w:p w:rsidR="003951D4" w:rsidRPr="007F2064" w:rsidRDefault="003951D4" w:rsidP="007F2064">
      <w:pPr>
        <w:widowControl/>
        <w:numPr>
          <w:ilvl w:val="0"/>
          <w:numId w:val="50"/>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Determined by ASTM Method D2879-83 (incorporated by reference-see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60.17); or </w:t>
      </w:r>
    </w:p>
    <w:p w:rsidR="003951D4" w:rsidRPr="007F2064" w:rsidRDefault="003951D4" w:rsidP="007F2064">
      <w:pPr>
        <w:widowControl/>
        <w:numPr>
          <w:ilvl w:val="0"/>
          <w:numId w:val="50"/>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Measured by an appropriate method approved by the Administrator; or </w:t>
      </w:r>
    </w:p>
    <w:p w:rsidR="003951D4" w:rsidRDefault="003951D4" w:rsidP="007F2064">
      <w:pPr>
        <w:widowControl/>
        <w:numPr>
          <w:ilvl w:val="0"/>
          <w:numId w:val="50"/>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Calculated by an appropriate method approved by the Administrator.</w:t>
      </w:r>
    </w:p>
    <w:p w:rsidR="003951D4" w:rsidRPr="007F2064" w:rsidRDefault="003951D4" w:rsidP="008C7AA0">
      <w:pPr>
        <w:widowControl/>
        <w:overflowPunct w:val="0"/>
        <w:autoSpaceDE w:val="0"/>
        <w:autoSpaceDN w:val="0"/>
        <w:adjustRightInd w:val="0"/>
        <w:ind w:left="2520"/>
        <w:jc w:val="both"/>
        <w:textAlignment w:val="baseline"/>
        <w:rPr>
          <w:rFonts w:ascii="Times New Roman" w:hAnsi="Times New Roman"/>
          <w:szCs w:val="24"/>
        </w:rPr>
      </w:pPr>
    </w:p>
    <w:p w:rsidR="003951D4" w:rsidRDefault="003951D4" w:rsidP="007F2064">
      <w:pPr>
        <w:widowControl/>
        <w:numPr>
          <w:ilvl w:val="0"/>
          <w:numId w:val="51"/>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for each vessel storing a waste mixture of indeterminate or variable composition shall be subject to the following requirements.</w:t>
      </w:r>
    </w:p>
    <w:p w:rsidR="003951D4" w:rsidRPr="007F2064" w:rsidRDefault="003951D4" w:rsidP="008C7AA0">
      <w:pPr>
        <w:widowControl/>
        <w:overflowPunct w:val="0"/>
        <w:autoSpaceDE w:val="0"/>
        <w:autoSpaceDN w:val="0"/>
        <w:adjustRightInd w:val="0"/>
        <w:ind w:left="1260"/>
        <w:jc w:val="both"/>
        <w:textAlignment w:val="baseline"/>
        <w:rPr>
          <w:rFonts w:ascii="Times New Roman" w:hAnsi="Times New Roman"/>
          <w:szCs w:val="24"/>
        </w:rPr>
      </w:pPr>
    </w:p>
    <w:p w:rsidR="003951D4" w:rsidRPr="007F2064" w:rsidRDefault="003951D4" w:rsidP="007F2064">
      <w:pPr>
        <w:widowControl/>
        <w:numPr>
          <w:ilvl w:val="0"/>
          <w:numId w:val="52"/>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Prior to the initial filling of the vessel, the highest maximum true vapor pressure for the range of anticipated liquid compositions to be stored will be determined using the methods described in paragraph (d) of this Specific Condition.</w:t>
      </w:r>
    </w:p>
    <w:p w:rsidR="003951D4" w:rsidRPr="007F2064" w:rsidRDefault="003951D4" w:rsidP="007F2064">
      <w:pPr>
        <w:widowControl/>
        <w:jc w:val="both"/>
        <w:rPr>
          <w:rFonts w:ascii="Times New Roman" w:hAnsi="Times New Roman"/>
          <w:szCs w:val="24"/>
        </w:rPr>
      </w:pPr>
      <w:r w:rsidRPr="007F2064">
        <w:rPr>
          <w:rFonts w:ascii="Times New Roman" w:hAnsi="Times New Roman"/>
          <w:szCs w:val="24"/>
        </w:rPr>
        <w:t xml:space="preserve"> </w:t>
      </w:r>
    </w:p>
    <w:p w:rsidR="003951D4" w:rsidRPr="007F2064" w:rsidRDefault="003951D4" w:rsidP="007F2064">
      <w:pPr>
        <w:widowControl/>
        <w:jc w:val="both"/>
        <w:rPr>
          <w:rFonts w:ascii="Times New Roman" w:hAnsi="Times New Roman"/>
          <w:szCs w:val="24"/>
        </w:rPr>
      </w:pPr>
    </w:p>
    <w:p w:rsidR="003951D4" w:rsidRPr="007F2064" w:rsidRDefault="003951D4" w:rsidP="007F2064">
      <w:pPr>
        <w:widowControl/>
        <w:jc w:val="both"/>
        <w:rPr>
          <w:rFonts w:ascii="Times New Roman" w:hAnsi="Times New Roman"/>
          <w:szCs w:val="24"/>
          <w:u w:val="single"/>
        </w:rPr>
      </w:pPr>
      <w:r w:rsidRPr="007F2064">
        <w:rPr>
          <w:rFonts w:ascii="Times New Roman" w:hAnsi="Times New Roman"/>
          <w:b/>
          <w:szCs w:val="24"/>
          <w:u w:val="single"/>
        </w:rPr>
        <w:t>Recordkeeping and Reporting Requirements</w:t>
      </w:r>
    </w:p>
    <w:p w:rsidR="003951D4" w:rsidRPr="007F2064" w:rsidRDefault="003951D4" w:rsidP="007F2064">
      <w:pPr>
        <w:widowControl/>
        <w:jc w:val="both"/>
        <w:rPr>
          <w:rFonts w:ascii="Times New Roman" w:hAnsi="Times New Roman"/>
          <w:szCs w:val="24"/>
        </w:rPr>
      </w:pPr>
    </w:p>
    <w:p w:rsidR="003951D4" w:rsidRPr="007F2064" w:rsidRDefault="003951D4" w:rsidP="00A53FB0">
      <w:pPr>
        <w:widowControl/>
        <w:jc w:val="both"/>
        <w:rPr>
          <w:rFonts w:ascii="Times New Roman" w:hAnsi="Times New Roman"/>
          <w:szCs w:val="24"/>
        </w:rPr>
      </w:pPr>
      <w:r>
        <w:rPr>
          <w:rFonts w:ascii="Times New Roman" w:hAnsi="Times New Roman"/>
          <w:b/>
          <w:szCs w:val="24"/>
        </w:rPr>
        <w:t>A.9</w:t>
      </w:r>
      <w:r w:rsidRPr="007F2064">
        <w:rPr>
          <w:rFonts w:ascii="Times New Roman" w:hAnsi="Times New Roman"/>
          <w:b/>
          <w:szCs w:val="24"/>
        </w:rPr>
        <w:t>.</w:t>
      </w:r>
      <w:r w:rsidRPr="007F2064">
        <w:rPr>
          <w:rFonts w:ascii="Times New Roman" w:hAnsi="Times New Roman"/>
          <w:szCs w:val="24"/>
        </w:rPr>
        <w:t xml:space="preserve">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keep records and furnish reports as required by paragraphs (a) and (b) of this Specific Condition.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keep copies of all reports and records required by this Specific Condition for at least 5 years.</w:t>
      </w:r>
      <w:r>
        <w:rPr>
          <w:rFonts w:ascii="Times New Roman" w:hAnsi="Times New Roman"/>
          <w:szCs w:val="24"/>
        </w:rPr>
        <w:t xml:space="preserve"> </w:t>
      </w:r>
      <w:r w:rsidRPr="007F2064">
        <w:rPr>
          <w:rFonts w:ascii="Times New Roman" w:hAnsi="Times New Roman"/>
          <w:szCs w:val="24"/>
        </w:rPr>
        <w:t xml:space="preserve">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60.115b and 40 </w:t>
      </w:r>
      <w:proofErr w:type="spellStart"/>
      <w:r w:rsidRPr="007F2064">
        <w:rPr>
          <w:rFonts w:ascii="Times New Roman" w:hAnsi="Times New Roman"/>
          <w:szCs w:val="24"/>
        </w:rPr>
        <w:t>CFR</w:t>
      </w:r>
      <w:proofErr w:type="spellEnd"/>
      <w:r w:rsidRPr="007F2064">
        <w:rPr>
          <w:rFonts w:ascii="Times New Roman" w:hAnsi="Times New Roman"/>
          <w:szCs w:val="24"/>
        </w:rPr>
        <w:t xml:space="preserve"> 63.428(d)] </w:t>
      </w:r>
    </w:p>
    <w:p w:rsidR="003951D4" w:rsidRPr="007F2064" w:rsidRDefault="003951D4" w:rsidP="007F2064">
      <w:pPr>
        <w:widowControl/>
        <w:jc w:val="both"/>
        <w:rPr>
          <w:rFonts w:ascii="Times New Roman" w:hAnsi="Times New Roman"/>
          <w:szCs w:val="24"/>
        </w:rPr>
      </w:pPr>
    </w:p>
    <w:p w:rsidR="003951D4" w:rsidRDefault="003951D4" w:rsidP="007F2064">
      <w:pPr>
        <w:widowControl/>
        <w:numPr>
          <w:ilvl w:val="0"/>
          <w:numId w:val="53"/>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For Storage Tank </w:t>
      </w:r>
      <w:r>
        <w:rPr>
          <w:rFonts w:ascii="Times New Roman" w:hAnsi="Times New Roman"/>
          <w:szCs w:val="24"/>
        </w:rPr>
        <w:t>No.</w:t>
      </w:r>
      <w:r w:rsidRPr="007F2064">
        <w:rPr>
          <w:rFonts w:ascii="Times New Roman" w:hAnsi="Times New Roman"/>
          <w:szCs w:val="24"/>
        </w:rPr>
        <w:t xml:space="preserve"> 17, the </w:t>
      </w:r>
      <w:proofErr w:type="spellStart"/>
      <w:r w:rsidRPr="007F2064">
        <w:rPr>
          <w:rFonts w:ascii="Times New Roman" w:hAnsi="Times New Roman"/>
          <w:szCs w:val="24"/>
        </w:rPr>
        <w:t>permittee</w:t>
      </w:r>
      <w:proofErr w:type="spellEnd"/>
      <w:r w:rsidRPr="007F2064">
        <w:rPr>
          <w:rFonts w:ascii="Times New Roman" w:hAnsi="Times New Roman"/>
          <w:szCs w:val="24"/>
        </w:rPr>
        <w:t xml:space="preserve"> shall meet the following requirements.</w:t>
      </w:r>
    </w:p>
    <w:p w:rsidR="003951D4" w:rsidRPr="007F2064" w:rsidRDefault="003951D4" w:rsidP="00870E6B">
      <w:pPr>
        <w:widowControl/>
        <w:overflowPunct w:val="0"/>
        <w:autoSpaceDE w:val="0"/>
        <w:autoSpaceDN w:val="0"/>
        <w:adjustRightInd w:val="0"/>
        <w:ind w:left="1080"/>
        <w:jc w:val="both"/>
        <w:textAlignment w:val="baseline"/>
        <w:rPr>
          <w:rFonts w:ascii="Times New Roman" w:hAnsi="Times New Roman"/>
          <w:szCs w:val="24"/>
        </w:rPr>
      </w:pPr>
    </w:p>
    <w:p w:rsidR="003951D4" w:rsidRPr="00D13C16" w:rsidRDefault="003951D4" w:rsidP="007F2064">
      <w:pPr>
        <w:widowControl/>
        <w:numPr>
          <w:ilvl w:val="0"/>
          <w:numId w:val="54"/>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 xml:space="preserve">Keep a record of each inspection performed as required by Specific Condition </w:t>
      </w:r>
      <w:r>
        <w:rPr>
          <w:rFonts w:ascii="Times New Roman" w:hAnsi="Times New Roman"/>
          <w:szCs w:val="24"/>
        </w:rPr>
        <w:t>A.6</w:t>
      </w:r>
      <w:r w:rsidRPr="007F2064">
        <w:rPr>
          <w:rFonts w:ascii="Times New Roman" w:hAnsi="Times New Roman"/>
          <w:szCs w:val="24"/>
        </w:rPr>
        <w:t xml:space="preserve">.  Each record shall identify the storage vessel on which the inspection was performed and shall contain the date the vessel was inspected and the observed condition of each component of the control equipment (seals, internal floating roof, and </w:t>
      </w:r>
      <w:r w:rsidRPr="00D13C16">
        <w:rPr>
          <w:rFonts w:ascii="Times New Roman" w:hAnsi="Times New Roman"/>
          <w:szCs w:val="24"/>
        </w:rPr>
        <w:t>fittings).</w:t>
      </w:r>
    </w:p>
    <w:p w:rsidR="003951D4" w:rsidRPr="00D13C16" w:rsidRDefault="003951D4" w:rsidP="00CD3AD2">
      <w:pPr>
        <w:widowControl/>
        <w:overflowPunct w:val="0"/>
        <w:autoSpaceDE w:val="0"/>
        <w:autoSpaceDN w:val="0"/>
        <w:adjustRightInd w:val="0"/>
        <w:ind w:left="1800"/>
        <w:jc w:val="both"/>
        <w:textAlignment w:val="baseline"/>
        <w:rPr>
          <w:rFonts w:ascii="Times New Roman" w:hAnsi="Times New Roman"/>
          <w:szCs w:val="24"/>
        </w:rPr>
      </w:pPr>
    </w:p>
    <w:p w:rsidR="003951D4" w:rsidRDefault="003951D4" w:rsidP="007F2064">
      <w:pPr>
        <w:widowControl/>
        <w:numPr>
          <w:ilvl w:val="0"/>
          <w:numId w:val="54"/>
        </w:numPr>
        <w:overflowPunct w:val="0"/>
        <w:autoSpaceDE w:val="0"/>
        <w:autoSpaceDN w:val="0"/>
        <w:adjustRightInd w:val="0"/>
        <w:jc w:val="both"/>
        <w:textAlignment w:val="baseline"/>
        <w:rPr>
          <w:rFonts w:ascii="Times New Roman" w:hAnsi="Times New Roman"/>
          <w:szCs w:val="24"/>
        </w:rPr>
      </w:pPr>
      <w:r w:rsidRPr="00D13C16">
        <w:rPr>
          <w:rFonts w:ascii="Times New Roman" w:hAnsi="Times New Roman"/>
          <w:szCs w:val="24"/>
        </w:rPr>
        <w:lastRenderedPageBreak/>
        <w:t>If any of the conditions described in Specific Condition A.6. are detected during the 12-month visual inspection required by Specific Condition A.6, a report shall be furnished to the Environmental Protection Commission of Hillsborough County within 30 days of the inspection. Each report shall identify the storage vessel, the nature of the defects, and the date the storage vessel was emptied or the</w:t>
      </w:r>
      <w:r w:rsidRPr="007F2064">
        <w:rPr>
          <w:rFonts w:ascii="Times New Roman" w:hAnsi="Times New Roman"/>
          <w:szCs w:val="24"/>
        </w:rPr>
        <w:t xml:space="preserve"> nature of and date the repair was made.</w:t>
      </w:r>
    </w:p>
    <w:p w:rsidR="003951D4" w:rsidRPr="007F2064" w:rsidRDefault="003951D4" w:rsidP="008C7AA0">
      <w:pPr>
        <w:widowControl/>
        <w:overflowPunct w:val="0"/>
        <w:autoSpaceDE w:val="0"/>
        <w:autoSpaceDN w:val="0"/>
        <w:adjustRightInd w:val="0"/>
        <w:ind w:left="1800"/>
        <w:jc w:val="both"/>
        <w:textAlignment w:val="baseline"/>
        <w:rPr>
          <w:rFonts w:ascii="Times New Roman" w:hAnsi="Times New Roman"/>
          <w:szCs w:val="24"/>
        </w:rPr>
      </w:pPr>
    </w:p>
    <w:p w:rsidR="003951D4" w:rsidRPr="00A736DC" w:rsidRDefault="003951D4" w:rsidP="007F2064">
      <w:pPr>
        <w:widowControl/>
        <w:numPr>
          <w:ilvl w:val="0"/>
          <w:numId w:val="54"/>
        </w:numPr>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zCs w:val="24"/>
        </w:rPr>
        <w:t>After each inspection required by Specific Conditi</w:t>
      </w:r>
      <w:r w:rsidRPr="00D13C16">
        <w:rPr>
          <w:rFonts w:ascii="Times New Roman" w:hAnsi="Times New Roman"/>
          <w:szCs w:val="24"/>
        </w:rPr>
        <w:t>on A.6.  that finds holes or tears in the seal or seal fabric, or defects in the internal floating roof, or other control equipment defects listed in Specific Condition A.6., a r</w:t>
      </w:r>
      <w:r w:rsidRPr="007F2064">
        <w:rPr>
          <w:rFonts w:ascii="Times New Roman" w:hAnsi="Times New Roman"/>
          <w:szCs w:val="24"/>
        </w:rPr>
        <w:t>eport shall be furnished to the Environmental Protection Commission of Hi</w:t>
      </w:r>
      <w:r w:rsidRPr="00A736DC">
        <w:rPr>
          <w:rFonts w:ascii="Times New Roman" w:hAnsi="Times New Roman"/>
          <w:szCs w:val="24"/>
        </w:rPr>
        <w:t>llsborough County within 30 days of the inspection. The report shall identify the storage vessel and the reason it did not meet the specifications of Specific Condition A.5. or A.6. and list each repair made.</w:t>
      </w:r>
    </w:p>
    <w:p w:rsidR="003951D4" w:rsidRPr="00A736DC" w:rsidRDefault="003951D4" w:rsidP="007F2064">
      <w:pPr>
        <w:widowControl/>
        <w:jc w:val="both"/>
        <w:rPr>
          <w:rFonts w:ascii="Times New Roman" w:hAnsi="Times New Roman"/>
          <w:szCs w:val="24"/>
        </w:rPr>
      </w:pPr>
    </w:p>
    <w:p w:rsidR="003951D4" w:rsidRPr="007F2064" w:rsidRDefault="003951D4" w:rsidP="007F2064">
      <w:pPr>
        <w:widowControl/>
        <w:tabs>
          <w:tab w:val="left" w:pos="-720"/>
        </w:tabs>
        <w:suppressAutoHyphens/>
        <w:jc w:val="both"/>
        <w:rPr>
          <w:rFonts w:ascii="Times New Roman" w:hAnsi="Times New Roman"/>
          <w:szCs w:val="24"/>
        </w:rPr>
      </w:pPr>
      <w:r w:rsidRPr="00A736DC">
        <w:rPr>
          <w:rFonts w:ascii="Times New Roman" w:hAnsi="Times New Roman"/>
          <w:b/>
          <w:szCs w:val="24"/>
        </w:rPr>
        <w:t>A.10.</w:t>
      </w:r>
      <w:r w:rsidRPr="00A736DC">
        <w:rPr>
          <w:rFonts w:ascii="Times New Roman" w:hAnsi="Times New Roman"/>
          <w:szCs w:val="24"/>
        </w:rPr>
        <w:t xml:space="preserve">  </w:t>
      </w:r>
      <w:r w:rsidRPr="005B55D4">
        <w:rPr>
          <w:rFonts w:ascii="Times New Roman" w:hAnsi="Times New Roman"/>
          <w:szCs w:val="24"/>
          <w:u w:val="single"/>
        </w:rPr>
        <w:t>Semiannual Report.</w:t>
      </w:r>
      <w:r w:rsidRPr="005B55D4">
        <w:rPr>
          <w:rFonts w:ascii="Times New Roman" w:hAnsi="Times New Roman"/>
          <w:szCs w:val="24"/>
        </w:rPr>
        <w:t xml:space="preserve">  The </w:t>
      </w:r>
      <w:proofErr w:type="spellStart"/>
      <w:r w:rsidRPr="005B55D4">
        <w:rPr>
          <w:rFonts w:ascii="Times New Roman" w:hAnsi="Times New Roman"/>
          <w:szCs w:val="24"/>
        </w:rPr>
        <w:t>permittee</w:t>
      </w:r>
      <w:proofErr w:type="spellEnd"/>
      <w:r w:rsidRPr="005B55D4">
        <w:rPr>
          <w:rFonts w:ascii="Times New Roman" w:hAnsi="Times New Roman"/>
          <w:szCs w:val="24"/>
        </w:rPr>
        <w:t xml:space="preserve"> shall include in a semiannual report to the Environmental Protection Commission of Hillsborough County the periodic reports required under Specific Condition A.8. [40 </w:t>
      </w:r>
      <w:proofErr w:type="spellStart"/>
      <w:r w:rsidRPr="005B55D4">
        <w:rPr>
          <w:rFonts w:ascii="Times New Roman" w:hAnsi="Times New Roman"/>
          <w:szCs w:val="24"/>
        </w:rPr>
        <w:t>CFR</w:t>
      </w:r>
      <w:proofErr w:type="spellEnd"/>
      <w:r w:rsidRPr="005B55D4">
        <w:rPr>
          <w:rFonts w:ascii="Times New Roman" w:hAnsi="Times New Roman"/>
          <w:szCs w:val="24"/>
        </w:rPr>
        <w:t xml:space="preserve"> 63.428(g)(2)]</w:t>
      </w:r>
    </w:p>
    <w:p w:rsidR="003951D4" w:rsidRPr="007F2064" w:rsidRDefault="003951D4" w:rsidP="007F2064">
      <w:pPr>
        <w:widowControl/>
        <w:jc w:val="both"/>
        <w:rPr>
          <w:rFonts w:ascii="Times New Roman" w:hAnsi="Times New Roman"/>
          <w:szCs w:val="24"/>
        </w:rPr>
      </w:pPr>
    </w:p>
    <w:p w:rsidR="003951D4" w:rsidRPr="007F2064" w:rsidRDefault="003951D4" w:rsidP="000C1DB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77176">
        <w:rPr>
          <w:rFonts w:ascii="Times New Roman" w:hAnsi="Times New Roman"/>
          <w:b/>
          <w:szCs w:val="24"/>
        </w:rPr>
        <w:t>A.11.</w:t>
      </w:r>
      <w:r w:rsidRPr="00277176">
        <w:rPr>
          <w:rFonts w:ascii="Times New Roman" w:hAnsi="Times New Roman"/>
          <w:spacing w:val="-3"/>
          <w:szCs w:val="24"/>
        </w:rPr>
        <w:t xml:space="preserve"> </w:t>
      </w:r>
      <w:r>
        <w:rPr>
          <w:rFonts w:ascii="Times New Roman" w:hAnsi="Times New Roman"/>
          <w:spacing w:val="-3"/>
          <w:szCs w:val="24"/>
        </w:rPr>
        <w:t xml:space="preserve">  </w:t>
      </w:r>
      <w:r w:rsidRPr="00277176">
        <w:rPr>
          <w:rFonts w:ascii="Times New Roman" w:hAnsi="Times New Roman"/>
          <w:spacing w:val="-3"/>
          <w:szCs w:val="24"/>
        </w:rPr>
        <w:t>Compliance with the limitations of Specific Condition Nos. A.4. sha</w:t>
      </w:r>
      <w:r w:rsidRPr="007F2064">
        <w:rPr>
          <w:rFonts w:ascii="Times New Roman" w:hAnsi="Times New Roman"/>
          <w:spacing w:val="-3"/>
          <w:szCs w:val="24"/>
        </w:rPr>
        <w:t>ll be demonstrated through the use of a monthly recordkeeping system.  The recordkeeping system shall contain the following information and</w:t>
      </w:r>
      <w:r>
        <w:rPr>
          <w:rFonts w:ascii="Times New Roman" w:hAnsi="Times New Roman"/>
          <w:spacing w:val="-3"/>
          <w:szCs w:val="24"/>
        </w:rPr>
        <w:t xml:space="preserve"> be</w:t>
      </w:r>
      <w:r w:rsidRPr="007F2064">
        <w:rPr>
          <w:rFonts w:ascii="Times New Roman" w:hAnsi="Times New Roman"/>
          <w:spacing w:val="-3"/>
          <w:szCs w:val="24"/>
        </w:rPr>
        <w:t xml:space="preserve"> made available for inspection by the Environmental Protection Commission of Hillsborough County for the most recent 5 year period:</w:t>
      </w:r>
      <w:r w:rsidRPr="000C1DB4">
        <w:rPr>
          <w:rFonts w:ascii="Times New Roman" w:hAnsi="Times New Roman"/>
          <w:spacing w:val="-3"/>
          <w:szCs w:val="24"/>
        </w:rPr>
        <w:t xml:space="preserve"> </w:t>
      </w:r>
      <w:r w:rsidRPr="003876EA">
        <w:rPr>
          <w:rFonts w:ascii="Times New Roman" w:hAnsi="Times New Roman"/>
          <w:spacing w:val="-3"/>
          <w:szCs w:val="24"/>
        </w:rPr>
        <w:t xml:space="preserve">[40 </w:t>
      </w:r>
      <w:proofErr w:type="spellStart"/>
      <w:r w:rsidRPr="003876EA">
        <w:rPr>
          <w:rFonts w:ascii="Times New Roman" w:hAnsi="Times New Roman"/>
          <w:spacing w:val="-3"/>
          <w:szCs w:val="24"/>
        </w:rPr>
        <w:t>CFR</w:t>
      </w:r>
      <w:proofErr w:type="spellEnd"/>
      <w:r w:rsidRPr="003876EA">
        <w:rPr>
          <w:rFonts w:ascii="Times New Roman" w:hAnsi="Times New Roman"/>
          <w:spacing w:val="-3"/>
          <w:szCs w:val="24"/>
        </w:rPr>
        <w:t xml:space="preserve"> 60.116b(c) and Rules 62-213.440(b) and 62-4.070(3), </w:t>
      </w:r>
      <w:proofErr w:type="spellStart"/>
      <w:r w:rsidRPr="003876EA">
        <w:rPr>
          <w:rFonts w:ascii="Times New Roman" w:hAnsi="Times New Roman"/>
          <w:spacing w:val="-3"/>
          <w:szCs w:val="24"/>
        </w:rPr>
        <w:t>F.A.C</w:t>
      </w:r>
      <w:proofErr w:type="spellEnd"/>
      <w:r w:rsidRPr="003876EA">
        <w:rPr>
          <w:rFonts w:ascii="Times New Roman" w:hAnsi="Times New Roman"/>
          <w:spacing w:val="-3"/>
          <w:szCs w:val="24"/>
        </w:rPr>
        <w:t>.</w:t>
      </w:r>
      <w:r>
        <w:rPr>
          <w:rFonts w:ascii="Times New Roman" w:hAnsi="Times New Roman"/>
          <w:spacing w:val="-3"/>
          <w:szCs w:val="24"/>
        </w:rPr>
        <w:t xml:space="preserve"> and </w:t>
      </w:r>
      <w:r w:rsidRPr="007F2064">
        <w:rPr>
          <w:rFonts w:ascii="Times New Roman" w:hAnsi="Times New Roman"/>
          <w:szCs w:val="24"/>
        </w:rPr>
        <w:t>Permit No. 0570016-013-AC</w:t>
      </w:r>
      <w:r w:rsidRPr="007F2064">
        <w:rPr>
          <w:rFonts w:ascii="Times New Roman" w:hAnsi="Times New Roman"/>
          <w:spacing w:val="-3"/>
          <w:szCs w:val="24"/>
        </w:rPr>
        <w:t>]</w:t>
      </w:r>
    </w:p>
    <w:p w:rsidR="003951D4" w:rsidRPr="007F2064" w:rsidRDefault="003951D4" w:rsidP="007F206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Tank Number (Identify "group" or "individual")</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Month, Year</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Product(s) Stored</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Period of Storage of Each Product(s) (days)</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Average Product Reid Vapor Pressure (True Vapor Pressure for Denatured Ethanol) (</w:t>
      </w:r>
      <w:proofErr w:type="spellStart"/>
      <w:r w:rsidRPr="007F2064">
        <w:rPr>
          <w:rFonts w:ascii="Times New Roman" w:hAnsi="Times New Roman"/>
          <w:spacing w:val="-3"/>
          <w:szCs w:val="24"/>
        </w:rPr>
        <w:t>psia</w:t>
      </w:r>
      <w:proofErr w:type="spellEnd"/>
      <w:r w:rsidRPr="007F2064">
        <w:rPr>
          <w:rFonts w:ascii="Times New Roman" w:hAnsi="Times New Roman"/>
          <w:spacing w:val="-3"/>
          <w:szCs w:val="24"/>
        </w:rPr>
        <w:t>)</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Product(s) Throughput (gallons)</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Weighted average 12-month product vapor pressure (</w:t>
      </w:r>
      <w:proofErr w:type="spellStart"/>
      <w:r w:rsidRPr="007F2064">
        <w:rPr>
          <w:rFonts w:ascii="Times New Roman" w:hAnsi="Times New Roman"/>
          <w:spacing w:val="-3"/>
          <w:szCs w:val="24"/>
        </w:rPr>
        <w:t>psia</w:t>
      </w:r>
      <w:proofErr w:type="spellEnd"/>
      <w:r w:rsidRPr="007F2064">
        <w:rPr>
          <w:rFonts w:ascii="Times New Roman" w:hAnsi="Times New Roman"/>
          <w:spacing w:val="-3"/>
          <w:szCs w:val="24"/>
        </w:rPr>
        <w:t>)</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b/>
          <w:szCs w:val="24"/>
        </w:rPr>
      </w:pPr>
      <w:r>
        <w:rPr>
          <w:rFonts w:ascii="Times New Roman" w:hAnsi="Times New Roman"/>
          <w:spacing w:val="-3"/>
          <w:szCs w:val="24"/>
        </w:rPr>
        <w:t xml:space="preserve">Rolling </w:t>
      </w:r>
      <w:r w:rsidRPr="007F2064">
        <w:rPr>
          <w:rFonts w:ascii="Times New Roman" w:hAnsi="Times New Roman"/>
          <w:szCs w:val="24"/>
        </w:rPr>
        <w:t>twelve consecutive month</w:t>
      </w:r>
      <w:r w:rsidRPr="007F2064">
        <w:rPr>
          <w:rFonts w:ascii="Times New Roman" w:hAnsi="Times New Roman"/>
          <w:spacing w:val="-3"/>
          <w:szCs w:val="24"/>
        </w:rPr>
        <w:t xml:space="preserve"> tank </w:t>
      </w:r>
      <w:r>
        <w:rPr>
          <w:rFonts w:ascii="Times New Roman" w:hAnsi="Times New Roman"/>
          <w:spacing w:val="-3"/>
          <w:szCs w:val="24"/>
        </w:rPr>
        <w:t xml:space="preserve">or tank </w:t>
      </w:r>
      <w:r w:rsidRPr="007F2064">
        <w:rPr>
          <w:rFonts w:ascii="Times New Roman" w:hAnsi="Times New Roman"/>
          <w:spacing w:val="-3"/>
          <w:szCs w:val="24"/>
        </w:rPr>
        <w:t>group product throughput (gallons)</w:t>
      </w:r>
    </w:p>
    <w:p w:rsidR="003951D4" w:rsidRPr="007F2064" w:rsidRDefault="003951D4" w:rsidP="007F2064">
      <w:pPr>
        <w:widowControl/>
        <w:numPr>
          <w:ilvl w:val="0"/>
          <w:numId w:val="61"/>
        </w:num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overflowPunct w:val="0"/>
        <w:autoSpaceDE w:val="0"/>
        <w:autoSpaceDN w:val="0"/>
        <w:adjustRightInd w:val="0"/>
        <w:jc w:val="both"/>
        <w:textAlignment w:val="baseline"/>
        <w:rPr>
          <w:rFonts w:ascii="Times New Roman" w:hAnsi="Times New Roman"/>
          <w:b/>
          <w:szCs w:val="24"/>
        </w:rPr>
      </w:pPr>
      <w:r w:rsidRPr="007F2064">
        <w:rPr>
          <w:rFonts w:ascii="Times New Roman" w:hAnsi="Times New Roman"/>
          <w:spacing w:val="-3"/>
          <w:szCs w:val="24"/>
        </w:rPr>
        <w:t xml:space="preserve">Dates and duration of each </w:t>
      </w:r>
      <w:r w:rsidRPr="007F2064">
        <w:rPr>
          <w:rFonts w:ascii="Times New Roman" w:hAnsi="Times New Roman"/>
          <w:szCs w:val="24"/>
        </w:rPr>
        <w:t>gasoline tank landing</w:t>
      </w:r>
      <w:r w:rsidRPr="007F2064">
        <w:rPr>
          <w:rFonts w:ascii="Times New Roman" w:hAnsi="Times New Roman"/>
          <w:spacing w:val="-3"/>
          <w:szCs w:val="24"/>
        </w:rPr>
        <w:t xml:space="preserve"> event for maintenance or product changeover.  </w:t>
      </w:r>
      <w:proofErr w:type="spellStart"/>
      <w:r w:rsidRPr="007F2064">
        <w:rPr>
          <w:rFonts w:ascii="Times New Roman" w:hAnsi="Times New Roman"/>
          <w:spacing w:val="-3"/>
          <w:szCs w:val="24"/>
        </w:rPr>
        <w:t>VOC</w:t>
      </w:r>
      <w:proofErr w:type="spellEnd"/>
      <w:r w:rsidRPr="007F2064">
        <w:rPr>
          <w:rFonts w:ascii="Times New Roman" w:hAnsi="Times New Roman"/>
          <w:spacing w:val="-3"/>
          <w:szCs w:val="24"/>
        </w:rPr>
        <w:t xml:space="preserve"> emissions from the </w:t>
      </w:r>
      <w:r w:rsidRPr="007F2064">
        <w:rPr>
          <w:rFonts w:ascii="Times New Roman" w:hAnsi="Times New Roman"/>
          <w:szCs w:val="24"/>
        </w:rPr>
        <w:t>gasoline tank landing</w:t>
      </w:r>
      <w:r w:rsidRPr="007F2064">
        <w:rPr>
          <w:rFonts w:ascii="Times New Roman" w:hAnsi="Times New Roman"/>
          <w:spacing w:val="-3"/>
          <w:szCs w:val="24"/>
        </w:rPr>
        <w:t xml:space="preserve"> event shall be included in the </w:t>
      </w:r>
      <w:proofErr w:type="spellStart"/>
      <w:r w:rsidRPr="007F2064">
        <w:rPr>
          <w:rFonts w:ascii="Times New Roman" w:hAnsi="Times New Roman"/>
          <w:spacing w:val="-3"/>
          <w:szCs w:val="24"/>
        </w:rPr>
        <w:t>AOR</w:t>
      </w:r>
      <w:proofErr w:type="spellEnd"/>
      <w:r w:rsidRPr="007F2064">
        <w:rPr>
          <w:rFonts w:ascii="Times New Roman" w:hAnsi="Times New Roman"/>
          <w:spacing w:val="-3"/>
          <w:szCs w:val="24"/>
        </w:rPr>
        <w:t xml:space="preserve"> each year.</w:t>
      </w:r>
    </w:p>
    <w:p w:rsidR="003951D4" w:rsidRPr="007F2064" w:rsidRDefault="003951D4" w:rsidP="007F2064">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BE638C">
      <w:pPr>
        <w:widowControl/>
        <w:overflowPunct w:val="0"/>
        <w:autoSpaceDE w:val="0"/>
        <w:autoSpaceDN w:val="0"/>
        <w:adjustRightInd w:val="0"/>
        <w:jc w:val="both"/>
        <w:textAlignment w:val="baseline"/>
        <w:rPr>
          <w:rFonts w:ascii="Times New Roman" w:hAnsi="Times New Roman"/>
          <w:szCs w:val="24"/>
        </w:rPr>
      </w:pPr>
      <w:r>
        <w:rPr>
          <w:rFonts w:ascii="Times New Roman" w:hAnsi="Times New Roman"/>
          <w:b/>
          <w:spacing w:val="-3"/>
          <w:szCs w:val="24"/>
        </w:rPr>
        <w:t>A</w:t>
      </w:r>
      <w:r w:rsidRPr="007F2064">
        <w:rPr>
          <w:rFonts w:ascii="Times New Roman" w:hAnsi="Times New Roman"/>
          <w:b/>
          <w:spacing w:val="-3"/>
          <w:szCs w:val="24"/>
        </w:rPr>
        <w:t>.</w:t>
      </w:r>
      <w:r>
        <w:rPr>
          <w:rFonts w:ascii="Times New Roman" w:hAnsi="Times New Roman"/>
          <w:b/>
          <w:spacing w:val="-3"/>
          <w:szCs w:val="24"/>
        </w:rPr>
        <w:t>12</w:t>
      </w:r>
      <w:r w:rsidRPr="007F2064">
        <w:rPr>
          <w:rFonts w:ascii="Times New Roman" w:hAnsi="Times New Roman"/>
          <w:b/>
          <w:spacing w:val="-3"/>
          <w:szCs w:val="24"/>
        </w:rPr>
        <w:t xml:space="preserve">.  </w:t>
      </w:r>
      <w:r>
        <w:rPr>
          <w:rFonts w:ascii="Times New Roman" w:hAnsi="Times New Roman"/>
          <w:b/>
          <w:spacing w:val="-3"/>
          <w:szCs w:val="24"/>
        </w:rPr>
        <w:t xml:space="preserve"> </w:t>
      </w:r>
      <w:r w:rsidRPr="007F2064">
        <w:rPr>
          <w:rFonts w:ascii="Times New Roman" w:hAnsi="Times New Roman"/>
          <w:spacing w:val="-3"/>
          <w:szCs w:val="24"/>
        </w:rPr>
        <w:t xml:space="preserve">The </w:t>
      </w:r>
      <w:proofErr w:type="spellStart"/>
      <w:r w:rsidRPr="007F2064">
        <w:rPr>
          <w:rFonts w:ascii="Times New Roman" w:hAnsi="Times New Roman"/>
          <w:spacing w:val="-3"/>
          <w:szCs w:val="24"/>
        </w:rPr>
        <w:t>permittee</w:t>
      </w:r>
      <w:proofErr w:type="spellEnd"/>
      <w:r w:rsidRPr="007F2064">
        <w:rPr>
          <w:rFonts w:ascii="Times New Roman" w:hAnsi="Times New Roman"/>
          <w:spacing w:val="-3"/>
          <w:szCs w:val="24"/>
        </w:rPr>
        <w:t xml:space="preserve"> shall promptly notify (by telephone) the Environmental Protection Commission of Hillsborough County of any abnormal event which occurs at the facility.  Within thirty (30) days of the abnormal event, the </w:t>
      </w:r>
      <w:proofErr w:type="spellStart"/>
      <w:r w:rsidRPr="007F2064">
        <w:rPr>
          <w:rFonts w:ascii="Times New Roman" w:hAnsi="Times New Roman"/>
          <w:spacing w:val="-3"/>
          <w:szCs w:val="24"/>
        </w:rPr>
        <w:t>permittee</w:t>
      </w:r>
      <w:proofErr w:type="spellEnd"/>
      <w:r w:rsidRPr="007F2064">
        <w:rPr>
          <w:rFonts w:ascii="Times New Roman" w:hAnsi="Times New Roman"/>
          <w:spacing w:val="-3"/>
          <w:szCs w:val="24"/>
        </w:rPr>
        <w:t xml:space="preserve"> shall submit a written report detailing the following:</w:t>
      </w:r>
      <w:r w:rsidRPr="00BE638C">
        <w:rPr>
          <w:rFonts w:ascii="Times New Roman" w:hAnsi="Times New Roman"/>
          <w:spacing w:val="-3"/>
          <w:szCs w:val="24"/>
        </w:rPr>
        <w:t xml:space="preserve"> </w:t>
      </w:r>
      <w:r w:rsidRPr="00024D93">
        <w:rPr>
          <w:rFonts w:ascii="Times New Roman" w:hAnsi="Times New Roman"/>
          <w:spacing w:val="-3"/>
          <w:szCs w:val="24"/>
        </w:rPr>
        <w:t xml:space="preserve">[Rule 62-4.070(3), </w:t>
      </w:r>
      <w:proofErr w:type="spellStart"/>
      <w:r w:rsidRPr="00024D93">
        <w:rPr>
          <w:rFonts w:ascii="Times New Roman" w:hAnsi="Times New Roman"/>
          <w:spacing w:val="-3"/>
          <w:szCs w:val="24"/>
        </w:rPr>
        <w:t>F.A.C</w:t>
      </w:r>
      <w:proofErr w:type="spellEnd"/>
      <w:r w:rsidRPr="00024D93">
        <w:rPr>
          <w:rFonts w:ascii="Times New Roman" w:hAnsi="Times New Roman"/>
          <w:spacing w:val="-3"/>
          <w:szCs w:val="24"/>
        </w:rPr>
        <w:t>.]</w:t>
      </w:r>
    </w:p>
    <w:p w:rsidR="003951D4" w:rsidRDefault="003951D4" w:rsidP="00BE638C">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951D4" w:rsidRPr="007F2064" w:rsidRDefault="003951D4" w:rsidP="00BE638C">
      <w:pPr>
        <w:widowControl/>
        <w:numPr>
          <w:ilvl w:val="0"/>
          <w:numId w:val="6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Tank Identification Number</w:t>
      </w:r>
    </w:p>
    <w:p w:rsidR="003951D4" w:rsidRPr="007F2064" w:rsidRDefault="003951D4" w:rsidP="00BE638C">
      <w:pPr>
        <w:widowControl/>
        <w:numPr>
          <w:ilvl w:val="0"/>
          <w:numId w:val="6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The Abnormal Event</w:t>
      </w:r>
    </w:p>
    <w:p w:rsidR="003951D4" w:rsidRPr="007F2064" w:rsidRDefault="003951D4" w:rsidP="007F2064">
      <w:pPr>
        <w:widowControl/>
        <w:numPr>
          <w:ilvl w:val="0"/>
          <w:numId w:val="62"/>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spacing w:after="120"/>
        <w:jc w:val="both"/>
        <w:textAlignment w:val="baseline"/>
        <w:rPr>
          <w:rFonts w:ascii="Times New Roman" w:hAnsi="Times New Roman"/>
          <w:spacing w:val="-3"/>
          <w:szCs w:val="24"/>
        </w:rPr>
      </w:pPr>
      <w:r w:rsidRPr="007F2064">
        <w:rPr>
          <w:rFonts w:ascii="Times New Roman" w:hAnsi="Times New Roman"/>
          <w:spacing w:val="-3"/>
          <w:szCs w:val="24"/>
        </w:rPr>
        <w:lastRenderedPageBreak/>
        <w:t>Corrective Action Taken</w:t>
      </w:r>
    </w:p>
    <w:p w:rsidR="003951D4" w:rsidRPr="007F2064" w:rsidRDefault="003951D4" w:rsidP="007F2064">
      <w:pPr>
        <w:widowControl/>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after="120"/>
        <w:jc w:val="both"/>
        <w:rPr>
          <w:rFonts w:ascii="Times New Roman" w:hAnsi="Times New Roman"/>
          <w:spacing w:val="-3"/>
          <w:szCs w:val="24"/>
        </w:rPr>
      </w:pPr>
      <w:r w:rsidRPr="007F2064">
        <w:rPr>
          <w:rFonts w:ascii="Times New Roman" w:hAnsi="Times New Roman"/>
          <w:spacing w:val="-3"/>
          <w:szCs w:val="24"/>
        </w:rPr>
        <w:t>For purposes of this condition, an abnormal event shall mean:</w:t>
      </w:r>
    </w:p>
    <w:p w:rsidR="003951D4" w:rsidRPr="007F2064" w:rsidRDefault="003951D4" w:rsidP="007F2064">
      <w:pPr>
        <w:widowControl/>
        <w:numPr>
          <w:ilvl w:val="0"/>
          <w:numId w:val="6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pacing w:val="-3"/>
          <w:szCs w:val="24"/>
        </w:rPr>
      </w:pPr>
      <w:r w:rsidRPr="007F2064">
        <w:rPr>
          <w:rFonts w:ascii="Times New Roman" w:hAnsi="Times New Roman"/>
          <w:spacing w:val="-3"/>
          <w:szCs w:val="24"/>
        </w:rPr>
        <w:t>Identification of any item out of compliance.</w:t>
      </w:r>
    </w:p>
    <w:p w:rsidR="003951D4" w:rsidRPr="007F2064" w:rsidRDefault="003951D4" w:rsidP="007F2064">
      <w:pPr>
        <w:widowControl/>
        <w:numPr>
          <w:ilvl w:val="0"/>
          <w:numId w:val="6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jc w:val="both"/>
        <w:textAlignment w:val="baseline"/>
        <w:rPr>
          <w:rFonts w:ascii="Times New Roman" w:hAnsi="Times New Roman"/>
          <w:szCs w:val="24"/>
        </w:rPr>
      </w:pPr>
      <w:r w:rsidRPr="007F2064">
        <w:rPr>
          <w:rFonts w:ascii="Times New Roman" w:hAnsi="Times New Roman"/>
          <w:spacing w:val="-3"/>
          <w:szCs w:val="24"/>
        </w:rPr>
        <w:t>The landing or floating off of a roof on its support legs.</w:t>
      </w:r>
    </w:p>
    <w:p w:rsidR="003951D4" w:rsidRPr="007F2064" w:rsidRDefault="003951D4" w:rsidP="007F2064">
      <w:pPr>
        <w:widowControl/>
        <w:numPr>
          <w:ilvl w:val="0"/>
          <w:numId w:val="63"/>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overflowPunct w:val="0"/>
        <w:autoSpaceDE w:val="0"/>
        <w:autoSpaceDN w:val="0"/>
        <w:adjustRightInd w:val="0"/>
        <w:spacing w:after="120"/>
        <w:jc w:val="both"/>
        <w:textAlignment w:val="baseline"/>
        <w:rPr>
          <w:rFonts w:ascii="Times New Roman" w:hAnsi="Times New Roman"/>
          <w:szCs w:val="24"/>
        </w:rPr>
      </w:pPr>
      <w:r w:rsidRPr="007F2064">
        <w:rPr>
          <w:rFonts w:ascii="Times New Roman" w:hAnsi="Times New Roman"/>
          <w:spacing w:val="-3"/>
          <w:szCs w:val="24"/>
        </w:rPr>
        <w:t>Any tank out of service for more than four (4) weeks.</w:t>
      </w:r>
    </w:p>
    <w:p w:rsidR="003951D4" w:rsidRDefault="003951D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Default="003951D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Default="003951D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5D6E2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ENVIRONMENTAL PROTECTION COMMISSION</w:t>
      </w: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OF HILLSBOROUGH COUNTY</w:t>
      </w: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__________________________________</w:t>
      </w: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Richard D. Garrity, Ph.D.</w:t>
      </w: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r>
      <w:r w:rsidRPr="00024D93">
        <w:rPr>
          <w:rFonts w:ascii="Times New Roman" w:hAnsi="Times New Roman"/>
          <w:spacing w:val="-3"/>
          <w:szCs w:val="24"/>
        </w:rPr>
        <w:tab/>
        <w:t>Executive Director</w:t>
      </w: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3951D4" w:rsidRPr="00024D93" w:rsidSect="002C16AD">
          <w:headerReference w:type="default" r:id="rId12"/>
          <w:endnotePr>
            <w:numFmt w:val="decimal"/>
          </w:endnotePr>
          <w:pgSz w:w="12240" w:h="15840"/>
          <w:pgMar w:top="1440" w:right="1080" w:bottom="720" w:left="1080" w:header="1440" w:footer="345" w:gutter="0"/>
          <w:pgNumType w:start="3"/>
          <w:cols w:space="720"/>
          <w:noEndnote/>
        </w:sect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3951D4" w:rsidRPr="00024D93" w:rsidRDefault="003951D4" w:rsidP="002524C2">
      <w:pPr>
        <w:jc w:val="center"/>
        <w:rPr>
          <w:rFonts w:ascii="Times New Roman" w:hAnsi="Times New Roman"/>
          <w:b/>
          <w:szCs w:val="24"/>
        </w:rPr>
      </w:pPr>
    </w:p>
    <w:p w:rsidR="003951D4" w:rsidRPr="00024D93" w:rsidRDefault="003951D4" w:rsidP="002524C2">
      <w:pPr>
        <w:jc w:val="center"/>
        <w:rPr>
          <w:rFonts w:ascii="Times New Roman" w:hAnsi="Times New Roman"/>
          <w:szCs w:val="24"/>
        </w:rPr>
      </w:pPr>
    </w:p>
    <w:p w:rsidR="003951D4" w:rsidRPr="00024D93" w:rsidRDefault="003951D4" w:rsidP="002524C2">
      <w:pPr>
        <w:jc w:val="center"/>
        <w:rPr>
          <w:rFonts w:ascii="Times New Roman" w:hAnsi="Times New Roman"/>
          <w:szCs w:val="24"/>
        </w:rPr>
      </w:pPr>
    </w:p>
    <w:p w:rsidR="003951D4" w:rsidRPr="00024D93" w:rsidRDefault="003951D4" w:rsidP="00820AB1">
      <w:pPr>
        <w:rPr>
          <w:rFonts w:ascii="Times New Roman" w:hAnsi="Times New Roman"/>
          <w:szCs w:val="24"/>
        </w:rPr>
      </w:pPr>
    </w:p>
    <w:p w:rsidR="003951D4" w:rsidRPr="00024D93" w:rsidRDefault="003951D4" w:rsidP="002524C2">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p>
    <w:sectPr w:rsidR="003951D4" w:rsidRPr="00024D93" w:rsidSect="002B3E9A">
      <w:headerReference w:type="default" r:id="rId13"/>
      <w:footerReference w:type="default" r:id="rId14"/>
      <w:endnotePr>
        <w:numFmt w:val="decimal"/>
      </w:endnotePr>
      <w:pgSz w:w="12240" w:h="15840"/>
      <w:pgMar w:top="1440" w:right="1080" w:bottom="720" w:left="1080" w:header="144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795" w:rsidRDefault="00F92795">
      <w:pPr>
        <w:spacing w:line="20" w:lineRule="exact"/>
      </w:pPr>
    </w:p>
  </w:endnote>
  <w:endnote w:type="continuationSeparator" w:id="0">
    <w:p w:rsidR="00F92795" w:rsidRDefault="00F92795">
      <w:r>
        <w:t xml:space="preserve"> </w:t>
      </w:r>
    </w:p>
  </w:endnote>
  <w:endnote w:type="continuationNotice" w:id="1">
    <w:p w:rsidR="00F92795" w:rsidRDefault="00F9279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95" w:rsidRDefault="00F92795">
    <w:pPr>
      <w:pStyle w:val="Footer"/>
      <w:rPr>
        <w:rFonts w:ascii="Times New Roman" w:hAnsi="Times New Roman"/>
        <w:szCs w:val="24"/>
      </w:rPr>
    </w:pPr>
  </w:p>
  <w:p w:rsidR="00F92795" w:rsidRDefault="00F92795">
    <w:pPr>
      <w:pStyle w:val="Footer"/>
    </w:pPr>
  </w:p>
  <w:p w:rsidR="00F92795" w:rsidRDefault="00F927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95" w:rsidRPr="00AC44DB" w:rsidRDefault="00F92795">
    <w:pPr>
      <w:pStyle w:val="Footer"/>
      <w:rPr>
        <w:rFonts w:ascii="Times New Roman" w:hAnsi="Times New Roman"/>
        <w:szCs w:val="24"/>
      </w:rPr>
    </w:pPr>
    <w:r w:rsidRPr="00AC44DB">
      <w:rPr>
        <w:rFonts w:ascii="Times New Roman" w:hAnsi="Times New Roman"/>
        <w:szCs w:val="24"/>
      </w:rPr>
      <w:t xml:space="preserve">Page </w:t>
    </w:r>
    <w:r w:rsidRPr="00AC44DB">
      <w:rPr>
        <w:rFonts w:ascii="Times New Roman" w:hAnsi="Times New Roman"/>
        <w:szCs w:val="24"/>
      </w:rPr>
      <w:fldChar w:fldCharType="begin"/>
    </w:r>
    <w:r w:rsidRPr="00AC44DB">
      <w:rPr>
        <w:rFonts w:ascii="Times New Roman" w:hAnsi="Times New Roman"/>
        <w:szCs w:val="24"/>
      </w:rPr>
      <w:instrText xml:space="preserve"> PAGE  \* Arabic  \* MERGEFORMAT </w:instrText>
    </w:r>
    <w:r w:rsidRPr="00AC44DB">
      <w:rPr>
        <w:rFonts w:ascii="Times New Roman" w:hAnsi="Times New Roman"/>
        <w:szCs w:val="24"/>
      </w:rPr>
      <w:fldChar w:fldCharType="separate"/>
    </w:r>
    <w:r w:rsidR="00220962">
      <w:rPr>
        <w:rFonts w:ascii="Times New Roman" w:hAnsi="Times New Roman"/>
        <w:noProof/>
        <w:szCs w:val="24"/>
      </w:rPr>
      <w:t>13</w:t>
    </w:r>
    <w:r w:rsidRPr="00AC44DB">
      <w:rPr>
        <w:rFonts w:ascii="Times New Roman" w:hAnsi="Times New Roman"/>
        <w:szCs w:val="24"/>
      </w:rPr>
      <w:fldChar w:fldCharType="end"/>
    </w:r>
    <w:r w:rsidRPr="00AC44DB">
      <w:rPr>
        <w:rFonts w:ascii="Times New Roman" w:hAnsi="Times New Roman"/>
        <w:szCs w:val="24"/>
      </w:rPr>
      <w:t xml:space="preserve"> of </w:t>
    </w:r>
    <w:r>
      <w:rPr>
        <w:rFonts w:ascii="Times New Roman" w:hAnsi="Times New Roman"/>
        <w:szCs w:val="24"/>
      </w:rPr>
      <w:t>13</w:t>
    </w:r>
  </w:p>
  <w:p w:rsidR="00F92795" w:rsidRDefault="00F92795">
    <w:pPr>
      <w:pStyle w:val="Footer"/>
    </w:pPr>
  </w:p>
  <w:p w:rsidR="00F92795" w:rsidRDefault="00F9279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95" w:rsidRDefault="00F92795">
    <w:pPr>
      <w:spacing w:before="140" w:line="100" w:lineRule="exact"/>
      <w:rPr>
        <w:sz w:val="10"/>
      </w:rPr>
    </w:pPr>
  </w:p>
  <w:p w:rsidR="00F92795" w:rsidRPr="00182809" w:rsidRDefault="00F927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795" w:rsidRDefault="00F92795">
      <w:r>
        <w:separator/>
      </w:r>
    </w:p>
  </w:footnote>
  <w:footnote w:type="continuationSeparator" w:id="0">
    <w:p w:rsidR="00F92795" w:rsidRDefault="00F92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95" w:rsidRPr="00DD0C9E" w:rsidRDefault="00F92795">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95" w:rsidRPr="00FB30C3" w:rsidRDefault="00F92795" w:rsidP="0018280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proofErr w:type="spellStart"/>
    <w:r>
      <w:rPr>
        <w:rFonts w:ascii="Times New Roman" w:hAnsi="Times New Roman"/>
      </w:rPr>
      <w:t>PERMITTEE</w:t>
    </w:r>
    <w:proofErr w:type="spellEnd"/>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FB30C3">
      <w:rPr>
        <w:rFonts w:ascii="Times New Roman" w:hAnsi="Times New Roman"/>
      </w:rPr>
      <w:t>PERMIT/CERTIFICATION NO.: 0570016-016-AC</w:t>
    </w:r>
  </w:p>
  <w:p w:rsidR="00F92795" w:rsidRDefault="00F92795"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rPr>
    </w:pPr>
    <w:r w:rsidRPr="00FB30C3">
      <w:rPr>
        <w:rFonts w:ascii="Times New Roman" w:hAnsi="Times New Roman"/>
      </w:rPr>
      <w:t xml:space="preserve">Citgo Petroleum Corp.  </w:t>
    </w:r>
    <w:r w:rsidRPr="00FB30C3">
      <w:rPr>
        <w:rFonts w:ascii="Times New Roman" w:hAnsi="Times New Roman"/>
      </w:rPr>
      <w:tab/>
    </w:r>
    <w:r w:rsidRPr="00FB30C3">
      <w:rPr>
        <w:rFonts w:ascii="Times New Roman" w:hAnsi="Times New Roman"/>
      </w:rPr>
      <w:tab/>
    </w:r>
    <w:r w:rsidRPr="00FB30C3">
      <w:rPr>
        <w:rFonts w:ascii="Times New Roman" w:hAnsi="Times New Roman"/>
      </w:rPr>
      <w:tab/>
      <w:t xml:space="preserve">            PROJECT:  D</w:t>
    </w:r>
    <w:r>
      <w:rPr>
        <w:rFonts w:ascii="Times New Roman" w:hAnsi="Times New Roman"/>
      </w:rPr>
      <w:t>enatured Ethanol Storage</w:t>
    </w:r>
  </w:p>
  <w:p w:rsidR="00F92795" w:rsidRDefault="00F92795" w:rsidP="0082207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p>
  <w:p w:rsidR="00F92795" w:rsidRPr="00182809" w:rsidRDefault="00F927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182809">
      <w:rPr>
        <w:rFonts w:ascii="Times New Roman" w:hAnsi="Times New Roman"/>
      </w:rPr>
      <w:t>SPECIFIC CONDITIONS:</w:t>
    </w:r>
  </w:p>
  <w:p w:rsidR="00F92795" w:rsidRDefault="00F927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F92795" w:rsidRDefault="00F927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795" w:rsidRPr="00206729" w:rsidRDefault="00F9279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B56"/>
    <w:multiLevelType w:val="hybridMultilevel"/>
    <w:tmpl w:val="AC9A38D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1E442E0"/>
    <w:multiLevelType w:val="singleLevel"/>
    <w:tmpl w:val="430C754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2">
    <w:nsid w:val="02AF10CF"/>
    <w:multiLevelType w:val="singleLevel"/>
    <w:tmpl w:val="746850E2"/>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
    <w:nsid w:val="03935BA1"/>
    <w:multiLevelType w:val="hybridMultilevel"/>
    <w:tmpl w:val="17EAC398"/>
    <w:lvl w:ilvl="0" w:tplc="0D5AA128">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rPr>
        <w:rFonts w:cs="Times New Roman"/>
      </w:rPr>
    </w:lvl>
    <w:lvl w:ilvl="2" w:tplc="0409001B">
      <w:start w:val="1"/>
      <w:numFmt w:val="decimal"/>
      <w:lvlText w:val="%3."/>
      <w:lvlJc w:val="left"/>
      <w:pPr>
        <w:tabs>
          <w:tab w:val="num" w:pos="2664"/>
        </w:tabs>
        <w:ind w:left="2664" w:hanging="360"/>
      </w:pPr>
      <w:rPr>
        <w:rFonts w:cs="Times New Roman"/>
      </w:rPr>
    </w:lvl>
    <w:lvl w:ilvl="3" w:tplc="0409000F">
      <w:start w:val="1"/>
      <w:numFmt w:val="decimal"/>
      <w:lvlText w:val="%4."/>
      <w:lvlJc w:val="left"/>
      <w:pPr>
        <w:tabs>
          <w:tab w:val="num" w:pos="3384"/>
        </w:tabs>
        <w:ind w:left="3384" w:hanging="360"/>
      </w:pPr>
      <w:rPr>
        <w:rFonts w:cs="Times New Roman"/>
      </w:rPr>
    </w:lvl>
    <w:lvl w:ilvl="4" w:tplc="04090019">
      <w:start w:val="1"/>
      <w:numFmt w:val="decimal"/>
      <w:lvlText w:val="%5."/>
      <w:lvlJc w:val="left"/>
      <w:pPr>
        <w:tabs>
          <w:tab w:val="num" w:pos="4104"/>
        </w:tabs>
        <w:ind w:left="4104" w:hanging="360"/>
      </w:pPr>
      <w:rPr>
        <w:rFonts w:cs="Times New Roman"/>
      </w:rPr>
    </w:lvl>
    <w:lvl w:ilvl="5" w:tplc="0409001B">
      <w:start w:val="1"/>
      <w:numFmt w:val="decimal"/>
      <w:lvlText w:val="%6."/>
      <w:lvlJc w:val="left"/>
      <w:pPr>
        <w:tabs>
          <w:tab w:val="num" w:pos="4824"/>
        </w:tabs>
        <w:ind w:left="4824" w:hanging="360"/>
      </w:pPr>
      <w:rPr>
        <w:rFonts w:cs="Times New Roman"/>
      </w:rPr>
    </w:lvl>
    <w:lvl w:ilvl="6" w:tplc="0409000F">
      <w:start w:val="1"/>
      <w:numFmt w:val="decimal"/>
      <w:lvlText w:val="%7."/>
      <w:lvlJc w:val="left"/>
      <w:pPr>
        <w:tabs>
          <w:tab w:val="num" w:pos="5544"/>
        </w:tabs>
        <w:ind w:left="5544" w:hanging="360"/>
      </w:pPr>
      <w:rPr>
        <w:rFonts w:cs="Times New Roman"/>
      </w:rPr>
    </w:lvl>
    <w:lvl w:ilvl="7" w:tplc="04090019">
      <w:start w:val="1"/>
      <w:numFmt w:val="decimal"/>
      <w:lvlText w:val="%8."/>
      <w:lvlJc w:val="left"/>
      <w:pPr>
        <w:tabs>
          <w:tab w:val="num" w:pos="6264"/>
        </w:tabs>
        <w:ind w:left="6264" w:hanging="360"/>
      </w:pPr>
      <w:rPr>
        <w:rFonts w:cs="Times New Roman"/>
      </w:rPr>
    </w:lvl>
    <w:lvl w:ilvl="8" w:tplc="0409001B">
      <w:start w:val="1"/>
      <w:numFmt w:val="decimal"/>
      <w:lvlText w:val="%9."/>
      <w:lvlJc w:val="left"/>
      <w:pPr>
        <w:tabs>
          <w:tab w:val="num" w:pos="6984"/>
        </w:tabs>
        <w:ind w:left="6984" w:hanging="360"/>
      </w:pPr>
      <w:rPr>
        <w:rFonts w:cs="Times New Roman"/>
      </w:rPr>
    </w:lvl>
  </w:abstractNum>
  <w:abstractNum w:abstractNumId="4">
    <w:nsid w:val="088503CE"/>
    <w:multiLevelType w:val="singleLevel"/>
    <w:tmpl w:val="CD6667CE"/>
    <w:lvl w:ilvl="0">
      <w:start w:val="2"/>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
    <w:nsid w:val="08D50021"/>
    <w:multiLevelType w:val="singleLevel"/>
    <w:tmpl w:val="9D962C56"/>
    <w:lvl w:ilvl="0">
      <w:start w:val="2"/>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6">
    <w:nsid w:val="0985755B"/>
    <w:multiLevelType w:val="singleLevel"/>
    <w:tmpl w:val="FFF87BB8"/>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7">
    <w:nsid w:val="0AD821A3"/>
    <w:multiLevelType w:val="singleLevel"/>
    <w:tmpl w:val="460216F0"/>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8">
    <w:nsid w:val="0C7230A8"/>
    <w:multiLevelType w:val="singleLevel"/>
    <w:tmpl w:val="B20AB29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9">
    <w:nsid w:val="0FEC7AF4"/>
    <w:multiLevelType w:val="singleLevel"/>
    <w:tmpl w:val="888AADE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0">
    <w:nsid w:val="0FF54F41"/>
    <w:multiLevelType w:val="hybridMultilevel"/>
    <w:tmpl w:val="4A02B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E12C88"/>
    <w:multiLevelType w:val="singleLevel"/>
    <w:tmpl w:val="338E2E8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2">
    <w:nsid w:val="125E4ED2"/>
    <w:multiLevelType w:val="singleLevel"/>
    <w:tmpl w:val="11CAC644"/>
    <w:lvl w:ilvl="0">
      <w:start w:val="2"/>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3">
    <w:nsid w:val="1373587D"/>
    <w:multiLevelType w:val="singleLevel"/>
    <w:tmpl w:val="9EB2ACB6"/>
    <w:lvl w:ilvl="0">
      <w:start w:val="1"/>
      <w:numFmt w:val="upperLetter"/>
      <w:lvlText w:val="%1)"/>
      <w:lvlJc w:val="left"/>
      <w:pPr>
        <w:ind w:left="720" w:hanging="360"/>
      </w:pPr>
      <w:rPr>
        <w:rFonts w:cs="Times New Roman" w:hint="default"/>
      </w:rPr>
    </w:lvl>
  </w:abstractNum>
  <w:abstractNum w:abstractNumId="14">
    <w:nsid w:val="1377688C"/>
    <w:multiLevelType w:val="hybridMultilevel"/>
    <w:tmpl w:val="BB9CD3A0"/>
    <w:lvl w:ilvl="0" w:tplc="676C03D8">
      <w:start w:val="1"/>
      <w:numFmt w:val="upperLetter"/>
      <w:lvlText w:val="%1."/>
      <w:lvlJc w:val="left"/>
      <w:pPr>
        <w:ind w:left="540" w:hanging="360"/>
      </w:pPr>
      <w:rPr>
        <w:rFonts w:cs="Times New Roman" w:hint="default"/>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15">
    <w:nsid w:val="148E4596"/>
    <w:multiLevelType w:val="singleLevel"/>
    <w:tmpl w:val="DB6660E8"/>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16">
    <w:nsid w:val="14CE5A72"/>
    <w:multiLevelType w:val="hybridMultilevel"/>
    <w:tmpl w:val="086C67A2"/>
    <w:lvl w:ilvl="0" w:tplc="61A43352">
      <w:start w:val="4"/>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nsid w:val="15783FE5"/>
    <w:multiLevelType w:val="singleLevel"/>
    <w:tmpl w:val="6890EF22"/>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18">
    <w:nsid w:val="165574D0"/>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19">
    <w:nsid w:val="17235EEC"/>
    <w:multiLevelType w:val="singleLevel"/>
    <w:tmpl w:val="F956F962"/>
    <w:lvl w:ilvl="0">
      <w:start w:val="3"/>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20">
    <w:nsid w:val="19C30749"/>
    <w:multiLevelType w:val="singleLevel"/>
    <w:tmpl w:val="4A9CA79C"/>
    <w:lvl w:ilvl="0">
      <w:start w:val="1"/>
      <w:numFmt w:val="upperLetter"/>
      <w:lvlText w:val="%1)"/>
      <w:lvlJc w:val="left"/>
      <w:pPr>
        <w:ind w:left="720" w:hanging="360"/>
      </w:pPr>
      <w:rPr>
        <w:rFonts w:cs="Times New Roman" w:hint="default"/>
        <w:b w:val="0"/>
        <w:i w:val="0"/>
        <w:sz w:val="24"/>
        <w:u w:val="none"/>
      </w:rPr>
    </w:lvl>
  </w:abstractNum>
  <w:abstractNum w:abstractNumId="21">
    <w:nsid w:val="19FC1F3A"/>
    <w:multiLevelType w:val="singleLevel"/>
    <w:tmpl w:val="DF22DE08"/>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2"/>
        <w:szCs w:val="22"/>
        <w:u w:val="none"/>
      </w:rPr>
    </w:lvl>
  </w:abstractNum>
  <w:abstractNum w:abstractNumId="22">
    <w:nsid w:val="1A6424CF"/>
    <w:multiLevelType w:val="hybridMultilevel"/>
    <w:tmpl w:val="134A5F82"/>
    <w:lvl w:ilvl="0" w:tplc="F4CCC9A2">
      <w:start w:val="1"/>
      <w:numFmt w:val="decimal"/>
      <w:lvlText w:val="FW%1.  "/>
      <w:lvlJc w:val="left"/>
      <w:pPr>
        <w:tabs>
          <w:tab w:val="num" w:pos="450"/>
        </w:tabs>
      </w:pPr>
      <w:rPr>
        <w:rFonts w:ascii="Times New Roman" w:hAnsi="Times New Roman" w:cs="Times New Roman" w:hint="default"/>
        <w:b/>
        <w:i w:val="0"/>
        <w:sz w:val="24"/>
        <w:szCs w:val="24"/>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23">
    <w:nsid w:val="1FFD5B79"/>
    <w:multiLevelType w:val="singleLevel"/>
    <w:tmpl w:val="AD949B46"/>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24">
    <w:nsid w:val="22652868"/>
    <w:multiLevelType w:val="singleLevel"/>
    <w:tmpl w:val="475E44DE"/>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25">
    <w:nsid w:val="23D9626B"/>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26">
    <w:nsid w:val="25EF0C33"/>
    <w:multiLevelType w:val="singleLevel"/>
    <w:tmpl w:val="475E44DE"/>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27">
    <w:nsid w:val="271173CF"/>
    <w:multiLevelType w:val="singleLevel"/>
    <w:tmpl w:val="F38AC076"/>
    <w:lvl w:ilvl="0">
      <w:start w:val="3"/>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28">
    <w:nsid w:val="2B355C2F"/>
    <w:multiLevelType w:val="singleLevel"/>
    <w:tmpl w:val="630422E6"/>
    <w:lvl w:ilvl="0">
      <w:start w:val="3"/>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29">
    <w:nsid w:val="2CD80B22"/>
    <w:multiLevelType w:val="singleLevel"/>
    <w:tmpl w:val="A64C3AC0"/>
    <w:lvl w:ilvl="0">
      <w:start w:val="2"/>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0">
    <w:nsid w:val="2F4F3360"/>
    <w:multiLevelType w:val="singleLevel"/>
    <w:tmpl w:val="38A8CCCA"/>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abstractNum>
  <w:abstractNum w:abstractNumId="31">
    <w:nsid w:val="314B42DF"/>
    <w:multiLevelType w:val="singleLevel"/>
    <w:tmpl w:val="0C1E580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32">
    <w:nsid w:val="35F06EA8"/>
    <w:multiLevelType w:val="singleLevel"/>
    <w:tmpl w:val="FF9CB4A8"/>
    <w:lvl w:ilvl="0">
      <w:start w:val="4"/>
      <w:numFmt w:val="lowerLetter"/>
      <w:lvlText w:val="(%1) "/>
      <w:legacy w:legacy="1" w:legacySpace="0" w:legacyIndent="360"/>
      <w:lvlJc w:val="left"/>
      <w:pPr>
        <w:ind w:left="1350" w:hanging="360"/>
      </w:pPr>
      <w:rPr>
        <w:rFonts w:ascii="Times New Roman" w:hAnsi="Times New Roman" w:cs="Times New Roman" w:hint="default"/>
        <w:b w:val="0"/>
        <w:i w:val="0"/>
        <w:sz w:val="22"/>
        <w:szCs w:val="22"/>
        <w:u w:val="none"/>
      </w:rPr>
    </w:lvl>
  </w:abstractNum>
  <w:abstractNum w:abstractNumId="33">
    <w:nsid w:val="35FF3651"/>
    <w:multiLevelType w:val="singleLevel"/>
    <w:tmpl w:val="04090017"/>
    <w:lvl w:ilvl="0">
      <w:start w:val="1"/>
      <w:numFmt w:val="lowerLetter"/>
      <w:lvlText w:val="%1)"/>
      <w:lvlJc w:val="left"/>
      <w:pPr>
        <w:tabs>
          <w:tab w:val="num" w:pos="720"/>
        </w:tabs>
        <w:ind w:left="720" w:hanging="360"/>
      </w:pPr>
      <w:rPr>
        <w:rFonts w:cs="Times New Roman" w:hint="default"/>
        <w:b w:val="0"/>
        <w:i w:val="0"/>
        <w:strike w:val="0"/>
        <w:dstrike w:val="0"/>
        <w:sz w:val="22"/>
        <w:u w:val="none"/>
        <w:effect w:val="none"/>
      </w:rPr>
    </w:lvl>
  </w:abstractNum>
  <w:abstractNum w:abstractNumId="34">
    <w:nsid w:val="3B447126"/>
    <w:multiLevelType w:val="singleLevel"/>
    <w:tmpl w:val="475E44DE"/>
    <w:lvl w:ilvl="0">
      <w:start w:val="1"/>
      <w:numFmt w:val="decimal"/>
      <w:lvlText w:val="(%1) "/>
      <w:legacy w:legacy="1" w:legacySpace="0" w:legacyIndent="360"/>
      <w:lvlJc w:val="left"/>
      <w:pPr>
        <w:ind w:left="1800" w:hanging="360"/>
      </w:pPr>
      <w:rPr>
        <w:rFonts w:ascii="Times New Roman" w:hAnsi="Times New Roman" w:cs="Times New Roman" w:hint="default"/>
        <w:b w:val="0"/>
        <w:i w:val="0"/>
        <w:sz w:val="24"/>
        <w:u w:val="none"/>
      </w:rPr>
    </w:lvl>
  </w:abstractNum>
  <w:abstractNum w:abstractNumId="35">
    <w:nsid w:val="3C147B9B"/>
    <w:multiLevelType w:val="singleLevel"/>
    <w:tmpl w:val="AD60ECC2"/>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36">
    <w:nsid w:val="3CAB2181"/>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37">
    <w:nsid w:val="4237771F"/>
    <w:multiLevelType w:val="singleLevel"/>
    <w:tmpl w:val="84260508"/>
    <w:lvl w:ilvl="0">
      <w:start w:val="3"/>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38">
    <w:nsid w:val="45576E8F"/>
    <w:multiLevelType w:val="hybridMultilevel"/>
    <w:tmpl w:val="E3FE3404"/>
    <w:lvl w:ilvl="0" w:tplc="CA9A1F76">
      <w:start w:val="1"/>
      <w:numFmt w:val="upperLetter"/>
      <w:lvlText w:val="%1) "/>
      <w:legacy w:legacy="1" w:legacySpace="0" w:legacyIndent="360"/>
      <w:lvlJc w:val="left"/>
      <w:pPr>
        <w:ind w:left="720" w:hanging="360"/>
      </w:pPr>
      <w:rPr>
        <w:rFonts w:ascii="Times New Roman" w:hAnsi="Times New Roman" w:cs="Times New Roman" w:hint="default"/>
        <w:b w:val="0"/>
        <w:i w:val="0"/>
        <w:strike w:val="0"/>
        <w:dstrike w:val="0"/>
        <w:sz w:val="22"/>
        <w:szCs w:val="22"/>
        <w:u w:val="none"/>
        <w:effect w:val="none"/>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9">
    <w:nsid w:val="46782264"/>
    <w:multiLevelType w:val="singleLevel"/>
    <w:tmpl w:val="F5043A3E"/>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40">
    <w:nsid w:val="46B0132B"/>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41">
    <w:nsid w:val="49A44BDE"/>
    <w:multiLevelType w:val="singleLevel"/>
    <w:tmpl w:val="38625CC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42">
    <w:nsid w:val="4D015F48"/>
    <w:multiLevelType w:val="hybridMultilevel"/>
    <w:tmpl w:val="1CD2101C"/>
    <w:lvl w:ilvl="0" w:tplc="59E07BCA">
      <w:start w:val="1"/>
      <w:numFmt w:val="lowerLetter"/>
      <w:lvlText w:val="(%1)"/>
      <w:lvlJc w:val="left"/>
      <w:pPr>
        <w:tabs>
          <w:tab w:val="num" w:pos="1224"/>
        </w:tabs>
        <w:ind w:left="1224" w:hanging="504"/>
      </w:pPr>
      <w:rPr>
        <w:rFonts w:ascii="Times New Roman" w:hAnsi="Times New Roman" w:cs="Times New Roman" w:hint="default"/>
        <w:b w:val="0"/>
        <w:i w:val="0"/>
        <w:sz w:val="24"/>
      </w:rPr>
    </w:lvl>
    <w:lvl w:ilvl="1" w:tplc="04090019">
      <w:start w:val="1"/>
      <w:numFmt w:val="decimal"/>
      <w:lvlText w:val="%2."/>
      <w:lvlJc w:val="left"/>
      <w:pPr>
        <w:tabs>
          <w:tab w:val="num" w:pos="1944"/>
        </w:tabs>
        <w:ind w:left="1944" w:hanging="360"/>
      </w:pPr>
      <w:rPr>
        <w:rFonts w:cs="Times New Roman"/>
      </w:rPr>
    </w:lvl>
    <w:lvl w:ilvl="2" w:tplc="0409001B">
      <w:start w:val="1"/>
      <w:numFmt w:val="decimal"/>
      <w:lvlText w:val="%3."/>
      <w:lvlJc w:val="left"/>
      <w:pPr>
        <w:tabs>
          <w:tab w:val="num" w:pos="2664"/>
        </w:tabs>
        <w:ind w:left="2664" w:hanging="360"/>
      </w:pPr>
      <w:rPr>
        <w:rFonts w:cs="Times New Roman"/>
      </w:rPr>
    </w:lvl>
    <w:lvl w:ilvl="3" w:tplc="0409000F">
      <w:start w:val="1"/>
      <w:numFmt w:val="decimal"/>
      <w:lvlText w:val="%4."/>
      <w:lvlJc w:val="left"/>
      <w:pPr>
        <w:tabs>
          <w:tab w:val="num" w:pos="3384"/>
        </w:tabs>
        <w:ind w:left="3384" w:hanging="360"/>
      </w:pPr>
      <w:rPr>
        <w:rFonts w:cs="Times New Roman"/>
      </w:rPr>
    </w:lvl>
    <w:lvl w:ilvl="4" w:tplc="04090019">
      <w:start w:val="1"/>
      <w:numFmt w:val="decimal"/>
      <w:lvlText w:val="%5."/>
      <w:lvlJc w:val="left"/>
      <w:pPr>
        <w:tabs>
          <w:tab w:val="num" w:pos="4104"/>
        </w:tabs>
        <w:ind w:left="4104" w:hanging="360"/>
      </w:pPr>
      <w:rPr>
        <w:rFonts w:cs="Times New Roman"/>
      </w:rPr>
    </w:lvl>
    <w:lvl w:ilvl="5" w:tplc="0409001B">
      <w:start w:val="1"/>
      <w:numFmt w:val="decimal"/>
      <w:lvlText w:val="%6."/>
      <w:lvlJc w:val="left"/>
      <w:pPr>
        <w:tabs>
          <w:tab w:val="num" w:pos="4824"/>
        </w:tabs>
        <w:ind w:left="4824" w:hanging="360"/>
      </w:pPr>
      <w:rPr>
        <w:rFonts w:cs="Times New Roman"/>
      </w:rPr>
    </w:lvl>
    <w:lvl w:ilvl="6" w:tplc="0409000F">
      <w:start w:val="1"/>
      <w:numFmt w:val="decimal"/>
      <w:lvlText w:val="%7."/>
      <w:lvlJc w:val="left"/>
      <w:pPr>
        <w:tabs>
          <w:tab w:val="num" w:pos="5544"/>
        </w:tabs>
        <w:ind w:left="5544" w:hanging="360"/>
      </w:pPr>
      <w:rPr>
        <w:rFonts w:cs="Times New Roman"/>
      </w:rPr>
    </w:lvl>
    <w:lvl w:ilvl="7" w:tplc="04090019">
      <w:start w:val="1"/>
      <w:numFmt w:val="decimal"/>
      <w:lvlText w:val="%8."/>
      <w:lvlJc w:val="left"/>
      <w:pPr>
        <w:tabs>
          <w:tab w:val="num" w:pos="6264"/>
        </w:tabs>
        <w:ind w:left="6264" w:hanging="360"/>
      </w:pPr>
      <w:rPr>
        <w:rFonts w:cs="Times New Roman"/>
      </w:rPr>
    </w:lvl>
    <w:lvl w:ilvl="8" w:tplc="0409001B">
      <w:start w:val="1"/>
      <w:numFmt w:val="decimal"/>
      <w:lvlText w:val="%9."/>
      <w:lvlJc w:val="left"/>
      <w:pPr>
        <w:tabs>
          <w:tab w:val="num" w:pos="6984"/>
        </w:tabs>
        <w:ind w:left="6984" w:hanging="360"/>
      </w:pPr>
      <w:rPr>
        <w:rFonts w:cs="Times New Roman"/>
      </w:rPr>
    </w:lvl>
  </w:abstractNum>
  <w:abstractNum w:abstractNumId="43">
    <w:nsid w:val="4DD4134F"/>
    <w:multiLevelType w:val="hybridMultilevel"/>
    <w:tmpl w:val="E18C7B70"/>
    <w:lvl w:ilvl="0" w:tplc="A4A24DBE">
      <w:start w:val="1"/>
      <w:numFmt w:val="lowerLetter"/>
      <w:lvlText w:val="(%1) "/>
      <w:lvlJc w:val="left"/>
      <w:pPr>
        <w:ind w:left="1080" w:hanging="360"/>
      </w:pPr>
      <w:rPr>
        <w:rFonts w:ascii="Times New Roman" w:hAnsi="Times New Roman" w:cs="Times New Roman" w:hint="default"/>
        <w:b w:val="0"/>
        <w:i w:val="0"/>
        <w:strike w:val="0"/>
        <w:dstrike w:val="0"/>
        <w:sz w:val="22"/>
        <w:szCs w:val="22"/>
        <w:u w:val="none"/>
        <w:effect w:val="none"/>
      </w:rPr>
    </w:lvl>
    <w:lvl w:ilvl="1" w:tplc="04090019">
      <w:start w:val="1"/>
      <w:numFmt w:val="decimal"/>
      <w:lvlText w:val="%2."/>
      <w:lvlJc w:val="left"/>
      <w:pPr>
        <w:tabs>
          <w:tab w:val="num" w:pos="1800"/>
        </w:tabs>
        <w:ind w:left="1800" w:hanging="360"/>
      </w:pPr>
      <w:rPr>
        <w:rFonts w:cs="Times New Roman"/>
      </w:rPr>
    </w:lvl>
    <w:lvl w:ilvl="2" w:tplc="0409001B">
      <w:start w:val="1"/>
      <w:numFmt w:val="decimal"/>
      <w:lvlText w:val="%3."/>
      <w:lvlJc w:val="left"/>
      <w:pPr>
        <w:tabs>
          <w:tab w:val="num" w:pos="2520"/>
        </w:tabs>
        <w:ind w:left="2520" w:hanging="36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decimal"/>
      <w:lvlText w:val="%5."/>
      <w:lvlJc w:val="left"/>
      <w:pPr>
        <w:tabs>
          <w:tab w:val="num" w:pos="3960"/>
        </w:tabs>
        <w:ind w:left="3960" w:hanging="360"/>
      </w:pPr>
      <w:rPr>
        <w:rFonts w:cs="Times New Roman"/>
      </w:rPr>
    </w:lvl>
    <w:lvl w:ilvl="5" w:tplc="0409001B">
      <w:start w:val="1"/>
      <w:numFmt w:val="decimal"/>
      <w:lvlText w:val="%6."/>
      <w:lvlJc w:val="left"/>
      <w:pPr>
        <w:tabs>
          <w:tab w:val="num" w:pos="4680"/>
        </w:tabs>
        <w:ind w:left="4680" w:hanging="36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decimal"/>
      <w:lvlText w:val="%8."/>
      <w:lvlJc w:val="left"/>
      <w:pPr>
        <w:tabs>
          <w:tab w:val="num" w:pos="6120"/>
        </w:tabs>
        <w:ind w:left="6120" w:hanging="360"/>
      </w:pPr>
      <w:rPr>
        <w:rFonts w:cs="Times New Roman"/>
      </w:rPr>
    </w:lvl>
    <w:lvl w:ilvl="8" w:tplc="0409001B">
      <w:start w:val="1"/>
      <w:numFmt w:val="decimal"/>
      <w:lvlText w:val="%9."/>
      <w:lvlJc w:val="left"/>
      <w:pPr>
        <w:tabs>
          <w:tab w:val="num" w:pos="6840"/>
        </w:tabs>
        <w:ind w:left="6840" w:hanging="360"/>
      </w:pPr>
      <w:rPr>
        <w:rFonts w:cs="Times New Roman"/>
      </w:rPr>
    </w:lvl>
  </w:abstractNum>
  <w:abstractNum w:abstractNumId="44">
    <w:nsid w:val="4DEC2D35"/>
    <w:multiLevelType w:val="hybridMultilevel"/>
    <w:tmpl w:val="677C6734"/>
    <w:lvl w:ilvl="0" w:tplc="4A9CA79C">
      <w:start w:val="1"/>
      <w:numFmt w:val="upp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0E11B87"/>
    <w:multiLevelType w:val="singleLevel"/>
    <w:tmpl w:val="7D0470F4"/>
    <w:lvl w:ilvl="0">
      <w:start w:val="3"/>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46">
    <w:nsid w:val="51724460"/>
    <w:multiLevelType w:val="singleLevel"/>
    <w:tmpl w:val="CF0803EE"/>
    <w:lvl w:ilvl="0">
      <w:start w:val="5"/>
      <w:numFmt w:val="lowerLetter"/>
      <w:lvlText w:val="(%1) "/>
      <w:legacy w:legacy="1" w:legacySpace="0" w:legacyIndent="360"/>
      <w:lvlJc w:val="left"/>
      <w:pPr>
        <w:ind w:left="1260" w:hanging="360"/>
      </w:pPr>
      <w:rPr>
        <w:rFonts w:ascii="Times New Roman" w:hAnsi="Times New Roman" w:cs="Times New Roman" w:hint="default"/>
        <w:b w:val="0"/>
        <w:i w:val="0"/>
        <w:sz w:val="22"/>
        <w:szCs w:val="22"/>
        <w:u w:val="none"/>
      </w:rPr>
    </w:lvl>
  </w:abstractNum>
  <w:abstractNum w:abstractNumId="47">
    <w:nsid w:val="52C80850"/>
    <w:multiLevelType w:val="singleLevel"/>
    <w:tmpl w:val="31A01EC2"/>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48">
    <w:nsid w:val="53AE00B0"/>
    <w:multiLevelType w:val="singleLevel"/>
    <w:tmpl w:val="B6DE1AA2"/>
    <w:lvl w:ilvl="0">
      <w:start w:val="2"/>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49">
    <w:nsid w:val="544654BC"/>
    <w:multiLevelType w:val="singleLevel"/>
    <w:tmpl w:val="D3FACDBA"/>
    <w:lvl w:ilvl="0">
      <w:start w:val="1"/>
      <w:numFmt w:val="lowerLetter"/>
      <w:lvlText w:val="(%1) "/>
      <w:legacy w:legacy="1" w:legacySpace="0" w:legacyIndent="360"/>
      <w:lvlJc w:val="left"/>
      <w:pPr>
        <w:ind w:left="1530" w:hanging="360"/>
      </w:pPr>
      <w:rPr>
        <w:rFonts w:ascii="Times New Roman" w:hAnsi="Times New Roman" w:cs="Times New Roman" w:hint="default"/>
        <w:b w:val="0"/>
        <w:i w:val="0"/>
        <w:sz w:val="22"/>
        <w:szCs w:val="22"/>
        <w:u w:val="none"/>
      </w:rPr>
    </w:lvl>
  </w:abstractNum>
  <w:abstractNum w:abstractNumId="50">
    <w:nsid w:val="56F670AC"/>
    <w:multiLevelType w:val="singleLevel"/>
    <w:tmpl w:val="79260E10"/>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1">
    <w:nsid w:val="5E11045D"/>
    <w:multiLevelType w:val="singleLevel"/>
    <w:tmpl w:val="7960C314"/>
    <w:lvl w:ilvl="0">
      <w:start w:val="1"/>
      <w:numFmt w:val="lowerRoman"/>
      <w:lvlText w:val="(%1) "/>
      <w:legacy w:legacy="1" w:legacySpace="0" w:legacyIndent="360"/>
      <w:lvlJc w:val="left"/>
      <w:pPr>
        <w:ind w:left="2520" w:hanging="360"/>
      </w:pPr>
      <w:rPr>
        <w:rFonts w:ascii="Times New Roman" w:hAnsi="Times New Roman" w:cs="Times New Roman" w:hint="default"/>
        <w:b w:val="0"/>
        <w:i w:val="0"/>
        <w:sz w:val="24"/>
        <w:u w:val="none"/>
      </w:rPr>
    </w:lvl>
  </w:abstractNum>
  <w:abstractNum w:abstractNumId="52">
    <w:nsid w:val="5F6168E8"/>
    <w:multiLevelType w:val="singleLevel"/>
    <w:tmpl w:val="0F4AF282"/>
    <w:lvl w:ilvl="0">
      <w:start w:val="1"/>
      <w:numFmt w:val="decimal"/>
      <w:lvlText w:val="(%1) "/>
      <w:legacy w:legacy="1" w:legacySpace="0" w:legacyIndent="360"/>
      <w:lvlJc w:val="left"/>
      <w:pPr>
        <w:ind w:left="2280" w:hanging="360"/>
      </w:pPr>
      <w:rPr>
        <w:rFonts w:ascii="Times New Roman" w:hAnsi="Times New Roman" w:cs="Times New Roman" w:hint="default"/>
        <w:b w:val="0"/>
        <w:i w:val="0"/>
        <w:sz w:val="22"/>
        <w:szCs w:val="22"/>
        <w:u w:val="none"/>
      </w:rPr>
    </w:lvl>
  </w:abstractNum>
  <w:abstractNum w:abstractNumId="53">
    <w:nsid w:val="5FC13506"/>
    <w:multiLevelType w:val="hybridMultilevel"/>
    <w:tmpl w:val="C4C8CFB6"/>
    <w:lvl w:ilvl="0" w:tplc="62280BF2">
      <w:start w:val="3"/>
      <w:numFmt w:val="upperLetter"/>
      <w:lvlText w:val="%1."/>
      <w:lvlJc w:val="left"/>
      <w:pPr>
        <w:tabs>
          <w:tab w:val="num" w:pos="648"/>
        </w:tabs>
        <w:ind w:left="648" w:hanging="432"/>
      </w:pPr>
      <w:rPr>
        <w:rFonts w:ascii="Times New Roman" w:hAnsi="Times New Roman" w:cs="Times New Roman" w:hint="default"/>
        <w:b w:val="0"/>
        <w:i w:val="0"/>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4">
    <w:nsid w:val="64B839B4"/>
    <w:multiLevelType w:val="hybridMultilevel"/>
    <w:tmpl w:val="6C6C0ADC"/>
    <w:lvl w:ilvl="0" w:tplc="9EB2ACB6">
      <w:start w:val="1"/>
      <w:numFmt w:val="upperLetter"/>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83C1CD1"/>
    <w:multiLevelType w:val="hybridMultilevel"/>
    <w:tmpl w:val="A5286BD6"/>
    <w:lvl w:ilvl="0" w:tplc="85AC8BC6">
      <w:start w:val="1"/>
      <w:numFmt w:val="upperLetter"/>
      <w:lvlText w:val="%1)"/>
      <w:lvlJc w:val="left"/>
      <w:pPr>
        <w:tabs>
          <w:tab w:val="num" w:pos="795"/>
        </w:tabs>
        <w:ind w:left="795" w:hanging="435"/>
      </w:pPr>
      <w:rPr>
        <w:rFonts w:cs="Times New Roman" w:hint="default"/>
        <w:sz w:val="24"/>
        <w:szCs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nsid w:val="68C35972"/>
    <w:multiLevelType w:val="singleLevel"/>
    <w:tmpl w:val="189A116A"/>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7">
    <w:nsid w:val="68F6715C"/>
    <w:multiLevelType w:val="singleLevel"/>
    <w:tmpl w:val="9D3ED156"/>
    <w:lvl w:ilvl="0">
      <w:start w:val="1"/>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58">
    <w:nsid w:val="6CC474B8"/>
    <w:multiLevelType w:val="singleLevel"/>
    <w:tmpl w:val="28CA2E96"/>
    <w:lvl w:ilvl="0">
      <w:start w:val="1"/>
      <w:numFmt w:val="lowerLetter"/>
      <w:lvlText w:val="(%1) "/>
      <w:legacy w:legacy="1" w:legacySpace="0" w:legacyIndent="360"/>
      <w:lvlJc w:val="left"/>
      <w:pPr>
        <w:ind w:left="1350" w:hanging="360"/>
      </w:pPr>
      <w:rPr>
        <w:rFonts w:ascii="Times New Roman" w:hAnsi="Times New Roman" w:cs="Times New Roman" w:hint="default"/>
        <w:b w:val="0"/>
        <w:i w:val="0"/>
        <w:sz w:val="22"/>
        <w:szCs w:val="22"/>
        <w:u w:val="none"/>
      </w:rPr>
    </w:lvl>
  </w:abstractNum>
  <w:abstractNum w:abstractNumId="59">
    <w:nsid w:val="73025EF0"/>
    <w:multiLevelType w:val="singleLevel"/>
    <w:tmpl w:val="1944C208"/>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60">
    <w:nsid w:val="745A006D"/>
    <w:multiLevelType w:val="singleLevel"/>
    <w:tmpl w:val="6742AB4C"/>
    <w:lvl w:ilvl="0">
      <w:start w:val="4"/>
      <w:numFmt w:val="decimal"/>
      <w:lvlText w:val="(%1) "/>
      <w:legacy w:legacy="1" w:legacySpace="0" w:legacyIndent="360"/>
      <w:lvlJc w:val="left"/>
      <w:pPr>
        <w:ind w:left="1800" w:hanging="360"/>
      </w:pPr>
      <w:rPr>
        <w:rFonts w:ascii="Times New Roman" w:hAnsi="Times New Roman" w:cs="Times New Roman" w:hint="default"/>
        <w:b w:val="0"/>
        <w:i w:val="0"/>
        <w:sz w:val="22"/>
        <w:szCs w:val="22"/>
        <w:u w:val="none"/>
      </w:rPr>
    </w:lvl>
  </w:abstractNum>
  <w:abstractNum w:abstractNumId="61">
    <w:nsid w:val="76461C2B"/>
    <w:multiLevelType w:val="hybridMultilevel"/>
    <w:tmpl w:val="82A442AE"/>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2">
    <w:nsid w:val="771938DA"/>
    <w:multiLevelType w:val="hybridMultilevel"/>
    <w:tmpl w:val="F218028A"/>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3">
    <w:nsid w:val="7BE00BE1"/>
    <w:multiLevelType w:val="singleLevel"/>
    <w:tmpl w:val="B6D827D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abstractNum>
  <w:abstractNum w:abstractNumId="64">
    <w:nsid w:val="7D853BE6"/>
    <w:multiLevelType w:val="hybridMultilevel"/>
    <w:tmpl w:val="0B3C58AC"/>
    <w:lvl w:ilvl="0" w:tplc="1B4C9342">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nsid w:val="7E8B00BC"/>
    <w:multiLevelType w:val="hybridMultilevel"/>
    <w:tmpl w:val="B0A6412E"/>
    <w:lvl w:ilvl="0" w:tplc="5AF861EC">
      <w:start w:val="1"/>
      <w:numFmt w:val="lowerLetter"/>
      <w:lvlText w:val="(%1)"/>
      <w:lvlJc w:val="left"/>
      <w:pPr>
        <w:tabs>
          <w:tab w:val="num" w:pos="1728"/>
        </w:tabs>
        <w:ind w:left="1728" w:hanging="504"/>
      </w:pPr>
      <w:rPr>
        <w:rFonts w:ascii="Times New Roman" w:hAnsi="Times New Roman" w:cs="Times New Roman" w:hint="default"/>
        <w:b w:val="0"/>
        <w:i w:val="0"/>
        <w:sz w:val="24"/>
      </w:rPr>
    </w:lvl>
    <w:lvl w:ilvl="1" w:tplc="04090019">
      <w:start w:val="1"/>
      <w:numFmt w:val="decimal"/>
      <w:lvlText w:val="%2."/>
      <w:lvlJc w:val="left"/>
      <w:pPr>
        <w:tabs>
          <w:tab w:val="num" w:pos="2448"/>
        </w:tabs>
        <w:ind w:left="2448" w:hanging="360"/>
      </w:pPr>
      <w:rPr>
        <w:rFonts w:cs="Times New Roman"/>
      </w:rPr>
    </w:lvl>
    <w:lvl w:ilvl="2" w:tplc="0409001B">
      <w:start w:val="1"/>
      <w:numFmt w:val="decimal"/>
      <w:lvlText w:val="%3."/>
      <w:lvlJc w:val="left"/>
      <w:pPr>
        <w:tabs>
          <w:tab w:val="num" w:pos="3168"/>
        </w:tabs>
        <w:ind w:left="3168" w:hanging="360"/>
      </w:pPr>
      <w:rPr>
        <w:rFonts w:cs="Times New Roman"/>
      </w:rPr>
    </w:lvl>
    <w:lvl w:ilvl="3" w:tplc="0409000F">
      <w:start w:val="1"/>
      <w:numFmt w:val="decimal"/>
      <w:lvlText w:val="%4."/>
      <w:lvlJc w:val="left"/>
      <w:pPr>
        <w:tabs>
          <w:tab w:val="num" w:pos="3888"/>
        </w:tabs>
        <w:ind w:left="3888" w:hanging="360"/>
      </w:pPr>
      <w:rPr>
        <w:rFonts w:cs="Times New Roman"/>
      </w:rPr>
    </w:lvl>
    <w:lvl w:ilvl="4" w:tplc="04090019">
      <w:start w:val="1"/>
      <w:numFmt w:val="decimal"/>
      <w:lvlText w:val="%5."/>
      <w:lvlJc w:val="left"/>
      <w:pPr>
        <w:tabs>
          <w:tab w:val="num" w:pos="4608"/>
        </w:tabs>
        <w:ind w:left="4608" w:hanging="360"/>
      </w:pPr>
      <w:rPr>
        <w:rFonts w:cs="Times New Roman"/>
      </w:rPr>
    </w:lvl>
    <w:lvl w:ilvl="5" w:tplc="0409001B">
      <w:start w:val="1"/>
      <w:numFmt w:val="decimal"/>
      <w:lvlText w:val="%6."/>
      <w:lvlJc w:val="left"/>
      <w:pPr>
        <w:tabs>
          <w:tab w:val="num" w:pos="5328"/>
        </w:tabs>
        <w:ind w:left="5328" w:hanging="360"/>
      </w:pPr>
      <w:rPr>
        <w:rFonts w:cs="Times New Roman"/>
      </w:rPr>
    </w:lvl>
    <w:lvl w:ilvl="6" w:tplc="0409000F">
      <w:start w:val="1"/>
      <w:numFmt w:val="decimal"/>
      <w:lvlText w:val="%7."/>
      <w:lvlJc w:val="left"/>
      <w:pPr>
        <w:tabs>
          <w:tab w:val="num" w:pos="6048"/>
        </w:tabs>
        <w:ind w:left="6048" w:hanging="360"/>
      </w:pPr>
      <w:rPr>
        <w:rFonts w:cs="Times New Roman"/>
      </w:rPr>
    </w:lvl>
    <w:lvl w:ilvl="7" w:tplc="04090019">
      <w:start w:val="1"/>
      <w:numFmt w:val="decimal"/>
      <w:lvlText w:val="%8."/>
      <w:lvlJc w:val="left"/>
      <w:pPr>
        <w:tabs>
          <w:tab w:val="num" w:pos="6768"/>
        </w:tabs>
        <w:ind w:left="6768" w:hanging="360"/>
      </w:pPr>
      <w:rPr>
        <w:rFonts w:cs="Times New Roman"/>
      </w:rPr>
    </w:lvl>
    <w:lvl w:ilvl="8" w:tplc="0409001B">
      <w:start w:val="1"/>
      <w:numFmt w:val="decimal"/>
      <w:lvlText w:val="%9."/>
      <w:lvlJc w:val="left"/>
      <w:pPr>
        <w:tabs>
          <w:tab w:val="num" w:pos="7488"/>
        </w:tabs>
        <w:ind w:left="7488" w:hanging="360"/>
      </w:pPr>
      <w:rPr>
        <w:rFonts w:cs="Times New Roman"/>
      </w:rPr>
    </w:lvl>
  </w:abstractNum>
  <w:num w:numId="1">
    <w:abstractNumId w:val="5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0"/>
  </w:num>
  <w:num w:numId="8">
    <w:abstractNumId w:val="22"/>
  </w:num>
  <w:num w:numId="9">
    <w:abstractNumId w:val="13"/>
  </w:num>
  <w:num w:numId="10">
    <w:abstractNumId w:val="20"/>
  </w:num>
  <w:num w:numId="11">
    <w:abstractNumId w:val="44"/>
  </w:num>
  <w:num w:numId="12">
    <w:abstractNumId w:val="54"/>
  </w:num>
  <w:num w:numId="13">
    <w:abstractNumId w:val="55"/>
  </w:num>
  <w:num w:numId="14">
    <w:abstractNumId w:val="11"/>
  </w:num>
  <w:num w:numId="15">
    <w:abstractNumId w:val="59"/>
  </w:num>
  <w:num w:numId="16">
    <w:abstractNumId w:val="31"/>
  </w:num>
  <w:num w:numId="17">
    <w:abstractNumId w:val="2"/>
  </w:num>
  <w:num w:numId="18">
    <w:abstractNumId w:val="47"/>
  </w:num>
  <w:num w:numId="19">
    <w:abstractNumId w:val="27"/>
  </w:num>
  <w:num w:numId="20">
    <w:abstractNumId w:val="27"/>
    <w:lvlOverride w:ilvl="0">
      <w:lvl w:ilvl="0">
        <w:start w:val="1"/>
        <w:numFmt w:val="lowerLetter"/>
        <w:lvlText w:val="(%1) "/>
        <w:legacy w:legacy="1" w:legacySpace="0" w:legacyIndent="360"/>
        <w:lvlJc w:val="left"/>
        <w:pPr>
          <w:ind w:left="1320" w:hanging="360"/>
        </w:pPr>
        <w:rPr>
          <w:rFonts w:ascii="Times New Roman" w:hAnsi="Times New Roman" w:cs="Times New Roman" w:hint="default"/>
          <w:b w:val="0"/>
          <w:i w:val="0"/>
          <w:sz w:val="22"/>
          <w:szCs w:val="22"/>
          <w:u w:val="none"/>
        </w:rPr>
      </w:lvl>
    </w:lvlOverride>
  </w:num>
  <w:num w:numId="21">
    <w:abstractNumId w:val="30"/>
  </w:num>
  <w:num w:numId="22">
    <w:abstractNumId w:val="15"/>
  </w:num>
  <w:num w:numId="23">
    <w:abstractNumId w:val="29"/>
  </w:num>
  <w:num w:numId="24">
    <w:abstractNumId w:val="49"/>
  </w:num>
  <w:num w:numId="25">
    <w:abstractNumId w:val="52"/>
  </w:num>
  <w:num w:numId="26">
    <w:abstractNumId w:val="5"/>
  </w:num>
  <w:num w:numId="27">
    <w:abstractNumId w:val="41"/>
  </w:num>
  <w:num w:numId="28">
    <w:abstractNumId w:val="58"/>
  </w:num>
  <w:num w:numId="29">
    <w:abstractNumId w:val="26"/>
  </w:num>
  <w:num w:numId="30">
    <w:abstractNumId w:val="32"/>
  </w:num>
  <w:num w:numId="31">
    <w:abstractNumId w:val="32"/>
    <w:lvlOverride w:ilvl="0">
      <w:lvl w:ilvl="0">
        <w:start w:val="1"/>
        <w:numFmt w:val="lowerLetter"/>
        <w:lvlText w:val="(%1) "/>
        <w:legacy w:legacy="1" w:legacySpace="0" w:legacyIndent="360"/>
        <w:lvlJc w:val="left"/>
        <w:pPr>
          <w:ind w:left="1350" w:hanging="360"/>
        </w:pPr>
        <w:rPr>
          <w:rFonts w:ascii="Times New Roman" w:hAnsi="Times New Roman" w:cs="Times New Roman" w:hint="default"/>
          <w:b w:val="0"/>
          <w:i w:val="0"/>
          <w:sz w:val="22"/>
          <w:szCs w:val="22"/>
          <w:u w:val="none"/>
        </w:rPr>
      </w:lvl>
    </w:lvlOverride>
  </w:num>
  <w:num w:numId="32">
    <w:abstractNumId w:val="39"/>
  </w:num>
  <w:num w:numId="33">
    <w:abstractNumId w:val="56"/>
  </w:num>
  <w:num w:numId="34">
    <w:abstractNumId w:val="48"/>
  </w:num>
  <w:num w:numId="35">
    <w:abstractNumId w:val="50"/>
  </w:num>
  <w:num w:numId="36">
    <w:abstractNumId w:val="28"/>
  </w:num>
  <w:num w:numId="37">
    <w:abstractNumId w:val="28"/>
    <w:lvlOverride w:ilvl="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Override>
  </w:num>
  <w:num w:numId="38">
    <w:abstractNumId w:val="24"/>
  </w:num>
  <w:num w:numId="39">
    <w:abstractNumId w:val="25"/>
  </w:num>
  <w:num w:numId="40">
    <w:abstractNumId w:val="4"/>
  </w:num>
  <w:num w:numId="41">
    <w:abstractNumId w:val="40"/>
  </w:num>
  <w:num w:numId="42">
    <w:abstractNumId w:val="37"/>
  </w:num>
  <w:num w:numId="43">
    <w:abstractNumId w:val="7"/>
  </w:num>
  <w:num w:numId="44">
    <w:abstractNumId w:val="7"/>
    <w:lvlOverride w:ilvl="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2"/>
          <w:szCs w:val="22"/>
          <w:u w:val="none"/>
        </w:rPr>
      </w:lvl>
    </w:lvlOverride>
  </w:num>
  <w:num w:numId="45">
    <w:abstractNumId w:val="57"/>
  </w:num>
  <w:num w:numId="46">
    <w:abstractNumId w:val="63"/>
  </w:num>
  <w:num w:numId="47">
    <w:abstractNumId w:val="35"/>
  </w:num>
  <w:num w:numId="48">
    <w:abstractNumId w:val="21"/>
  </w:num>
  <w:num w:numId="49">
    <w:abstractNumId w:val="45"/>
  </w:num>
  <w:num w:numId="50">
    <w:abstractNumId w:val="51"/>
  </w:num>
  <w:num w:numId="51">
    <w:abstractNumId w:val="46"/>
  </w:num>
  <w:num w:numId="52">
    <w:abstractNumId w:val="34"/>
  </w:num>
  <w:num w:numId="53">
    <w:abstractNumId w:val="8"/>
  </w:num>
  <w:num w:numId="54">
    <w:abstractNumId w:val="23"/>
  </w:num>
  <w:num w:numId="55">
    <w:abstractNumId w:val="12"/>
  </w:num>
  <w:num w:numId="56">
    <w:abstractNumId w:val="6"/>
  </w:num>
  <w:num w:numId="57">
    <w:abstractNumId w:val="18"/>
  </w:num>
  <w:num w:numId="58">
    <w:abstractNumId w:val="19"/>
  </w:num>
  <w:num w:numId="59">
    <w:abstractNumId w:val="36"/>
  </w:num>
  <w:num w:numId="60">
    <w:abstractNumId w:val="60"/>
  </w:num>
  <w:num w:numId="61">
    <w:abstractNumId w:val="17"/>
  </w:num>
  <w:num w:numId="62">
    <w:abstractNumId w:val="9"/>
  </w:num>
  <w:num w:numId="63">
    <w:abstractNumId w:val="1"/>
  </w:num>
  <w:num w:numId="64">
    <w:abstractNumId w:val="33"/>
  </w:num>
  <w:num w:numId="65">
    <w:abstractNumId w:val="43"/>
  </w:num>
  <w:num w:numId="66">
    <w:abstractNumId w:val="38"/>
  </w:num>
  <w:num w:numId="67">
    <w:abstractNumId w:val="61"/>
  </w:num>
  <w:num w:numId="68">
    <w:abstractNumId w:val="62"/>
  </w:num>
  <w:num w:numId="69">
    <w:abstractNumId w:val="64"/>
  </w:num>
  <w:num w:numId="70">
    <w:abstractNumId w:val="3"/>
  </w:num>
  <w:num w:numId="71">
    <w:abstractNumId w:val="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BF2"/>
    <w:rsid w:val="0000031B"/>
    <w:rsid w:val="00001973"/>
    <w:rsid w:val="00001D47"/>
    <w:rsid w:val="00002FCA"/>
    <w:rsid w:val="00003834"/>
    <w:rsid w:val="00003906"/>
    <w:rsid w:val="00003F62"/>
    <w:rsid w:val="00004D1C"/>
    <w:rsid w:val="00005FE9"/>
    <w:rsid w:val="00006DEB"/>
    <w:rsid w:val="00006F9A"/>
    <w:rsid w:val="000105E8"/>
    <w:rsid w:val="00010B14"/>
    <w:rsid w:val="0001113E"/>
    <w:rsid w:val="00013E3B"/>
    <w:rsid w:val="00014763"/>
    <w:rsid w:val="000149D1"/>
    <w:rsid w:val="000156C7"/>
    <w:rsid w:val="00016053"/>
    <w:rsid w:val="00020F2D"/>
    <w:rsid w:val="00022401"/>
    <w:rsid w:val="00022432"/>
    <w:rsid w:val="0002254C"/>
    <w:rsid w:val="00023D3F"/>
    <w:rsid w:val="00024199"/>
    <w:rsid w:val="00024456"/>
    <w:rsid w:val="00024B73"/>
    <w:rsid w:val="00024C9C"/>
    <w:rsid w:val="00024D93"/>
    <w:rsid w:val="00026F23"/>
    <w:rsid w:val="00027093"/>
    <w:rsid w:val="0003055D"/>
    <w:rsid w:val="00032623"/>
    <w:rsid w:val="00034847"/>
    <w:rsid w:val="00037752"/>
    <w:rsid w:val="00046463"/>
    <w:rsid w:val="00047345"/>
    <w:rsid w:val="00047E6E"/>
    <w:rsid w:val="00047E88"/>
    <w:rsid w:val="00052A6F"/>
    <w:rsid w:val="000530FF"/>
    <w:rsid w:val="00054C11"/>
    <w:rsid w:val="00055566"/>
    <w:rsid w:val="000568B4"/>
    <w:rsid w:val="00056FBE"/>
    <w:rsid w:val="0006085E"/>
    <w:rsid w:val="000621FF"/>
    <w:rsid w:val="00062746"/>
    <w:rsid w:val="00062E8F"/>
    <w:rsid w:val="000633B7"/>
    <w:rsid w:val="00063B66"/>
    <w:rsid w:val="00065906"/>
    <w:rsid w:val="0006721F"/>
    <w:rsid w:val="00070883"/>
    <w:rsid w:val="00074D37"/>
    <w:rsid w:val="000760B4"/>
    <w:rsid w:val="00080011"/>
    <w:rsid w:val="0008097F"/>
    <w:rsid w:val="000817C5"/>
    <w:rsid w:val="000819EA"/>
    <w:rsid w:val="0008295F"/>
    <w:rsid w:val="00083B5D"/>
    <w:rsid w:val="00084E5B"/>
    <w:rsid w:val="0008518C"/>
    <w:rsid w:val="000909C5"/>
    <w:rsid w:val="00092D0F"/>
    <w:rsid w:val="000938D9"/>
    <w:rsid w:val="00096057"/>
    <w:rsid w:val="000A0009"/>
    <w:rsid w:val="000A0A28"/>
    <w:rsid w:val="000A0C28"/>
    <w:rsid w:val="000A174F"/>
    <w:rsid w:val="000A2DF8"/>
    <w:rsid w:val="000A3DB3"/>
    <w:rsid w:val="000A5ECA"/>
    <w:rsid w:val="000A6177"/>
    <w:rsid w:val="000A638C"/>
    <w:rsid w:val="000A66D0"/>
    <w:rsid w:val="000A6A7C"/>
    <w:rsid w:val="000A7B45"/>
    <w:rsid w:val="000B2513"/>
    <w:rsid w:val="000B3638"/>
    <w:rsid w:val="000B45C4"/>
    <w:rsid w:val="000B7625"/>
    <w:rsid w:val="000B7F86"/>
    <w:rsid w:val="000C1DB4"/>
    <w:rsid w:val="000C69D2"/>
    <w:rsid w:val="000D10FE"/>
    <w:rsid w:val="000D33C8"/>
    <w:rsid w:val="000D3947"/>
    <w:rsid w:val="000D6692"/>
    <w:rsid w:val="000D73ED"/>
    <w:rsid w:val="000E0A8F"/>
    <w:rsid w:val="000E0D7B"/>
    <w:rsid w:val="000E3BF6"/>
    <w:rsid w:val="000E3FEE"/>
    <w:rsid w:val="000E40C8"/>
    <w:rsid w:val="000E5614"/>
    <w:rsid w:val="000E5A1A"/>
    <w:rsid w:val="000E5FC5"/>
    <w:rsid w:val="000F0056"/>
    <w:rsid w:val="000F0719"/>
    <w:rsid w:val="000F1121"/>
    <w:rsid w:val="000F1A96"/>
    <w:rsid w:val="000F4689"/>
    <w:rsid w:val="000F4D79"/>
    <w:rsid w:val="000F5686"/>
    <w:rsid w:val="000F6193"/>
    <w:rsid w:val="00100AE7"/>
    <w:rsid w:val="001044E4"/>
    <w:rsid w:val="00107E35"/>
    <w:rsid w:val="00112E0F"/>
    <w:rsid w:val="001158AA"/>
    <w:rsid w:val="00115FC9"/>
    <w:rsid w:val="001160FB"/>
    <w:rsid w:val="00116414"/>
    <w:rsid w:val="00116821"/>
    <w:rsid w:val="00116DC4"/>
    <w:rsid w:val="0011756B"/>
    <w:rsid w:val="00117BC5"/>
    <w:rsid w:val="00121E70"/>
    <w:rsid w:val="00124427"/>
    <w:rsid w:val="001245BF"/>
    <w:rsid w:val="0012639B"/>
    <w:rsid w:val="00126DB7"/>
    <w:rsid w:val="0013144E"/>
    <w:rsid w:val="00132BB1"/>
    <w:rsid w:val="00132DF9"/>
    <w:rsid w:val="00134834"/>
    <w:rsid w:val="00135341"/>
    <w:rsid w:val="00135BC3"/>
    <w:rsid w:val="00136971"/>
    <w:rsid w:val="00137616"/>
    <w:rsid w:val="00141C01"/>
    <w:rsid w:val="00143430"/>
    <w:rsid w:val="001452D4"/>
    <w:rsid w:val="00145FEB"/>
    <w:rsid w:val="001469BD"/>
    <w:rsid w:val="00150938"/>
    <w:rsid w:val="00152D57"/>
    <w:rsid w:val="00153D19"/>
    <w:rsid w:val="001561B1"/>
    <w:rsid w:val="00156903"/>
    <w:rsid w:val="001575C1"/>
    <w:rsid w:val="00163706"/>
    <w:rsid w:val="00165602"/>
    <w:rsid w:val="00166EA4"/>
    <w:rsid w:val="001700AF"/>
    <w:rsid w:val="00173DC5"/>
    <w:rsid w:val="001750C9"/>
    <w:rsid w:val="001751E2"/>
    <w:rsid w:val="001759C7"/>
    <w:rsid w:val="00175AD8"/>
    <w:rsid w:val="00175E4F"/>
    <w:rsid w:val="00176FDB"/>
    <w:rsid w:val="00181806"/>
    <w:rsid w:val="00181B96"/>
    <w:rsid w:val="00182809"/>
    <w:rsid w:val="00183F87"/>
    <w:rsid w:val="00184C73"/>
    <w:rsid w:val="0019378B"/>
    <w:rsid w:val="00194BF8"/>
    <w:rsid w:val="00194C81"/>
    <w:rsid w:val="00195C2A"/>
    <w:rsid w:val="001A0433"/>
    <w:rsid w:val="001A0D05"/>
    <w:rsid w:val="001A1C44"/>
    <w:rsid w:val="001A503B"/>
    <w:rsid w:val="001A73CE"/>
    <w:rsid w:val="001B0C4D"/>
    <w:rsid w:val="001B12B1"/>
    <w:rsid w:val="001B198F"/>
    <w:rsid w:val="001B251A"/>
    <w:rsid w:val="001B3562"/>
    <w:rsid w:val="001B46A0"/>
    <w:rsid w:val="001B592A"/>
    <w:rsid w:val="001B7E81"/>
    <w:rsid w:val="001C1903"/>
    <w:rsid w:val="001C253F"/>
    <w:rsid w:val="001D1D6D"/>
    <w:rsid w:val="001D3469"/>
    <w:rsid w:val="001D3681"/>
    <w:rsid w:val="001D50B4"/>
    <w:rsid w:val="001D544E"/>
    <w:rsid w:val="001D7262"/>
    <w:rsid w:val="001D7265"/>
    <w:rsid w:val="001D792D"/>
    <w:rsid w:val="001D7BFF"/>
    <w:rsid w:val="001D7D26"/>
    <w:rsid w:val="001E3D77"/>
    <w:rsid w:val="001E3E74"/>
    <w:rsid w:val="001E55EE"/>
    <w:rsid w:val="001E67FB"/>
    <w:rsid w:val="001E6CA5"/>
    <w:rsid w:val="001F0250"/>
    <w:rsid w:val="001F1497"/>
    <w:rsid w:val="001F3A16"/>
    <w:rsid w:val="001F5495"/>
    <w:rsid w:val="001F55C2"/>
    <w:rsid w:val="001F6F2E"/>
    <w:rsid w:val="0020143D"/>
    <w:rsid w:val="00201CEF"/>
    <w:rsid w:val="00202424"/>
    <w:rsid w:val="00203816"/>
    <w:rsid w:val="00203853"/>
    <w:rsid w:val="00203DF9"/>
    <w:rsid w:val="00204CD5"/>
    <w:rsid w:val="00204EF3"/>
    <w:rsid w:val="00206729"/>
    <w:rsid w:val="0020677E"/>
    <w:rsid w:val="002118EF"/>
    <w:rsid w:val="002122C1"/>
    <w:rsid w:val="002127FA"/>
    <w:rsid w:val="00213556"/>
    <w:rsid w:val="00213D49"/>
    <w:rsid w:val="00215574"/>
    <w:rsid w:val="0021642E"/>
    <w:rsid w:val="00220962"/>
    <w:rsid w:val="00220EC1"/>
    <w:rsid w:val="002210B2"/>
    <w:rsid w:val="0022197A"/>
    <w:rsid w:val="00224ADD"/>
    <w:rsid w:val="002258C5"/>
    <w:rsid w:val="00225C9D"/>
    <w:rsid w:val="00225CD9"/>
    <w:rsid w:val="00226E90"/>
    <w:rsid w:val="002279B4"/>
    <w:rsid w:val="00227C05"/>
    <w:rsid w:val="002308A5"/>
    <w:rsid w:val="00230B84"/>
    <w:rsid w:val="00234B8E"/>
    <w:rsid w:val="002351F0"/>
    <w:rsid w:val="00235F1C"/>
    <w:rsid w:val="002371F0"/>
    <w:rsid w:val="0024115C"/>
    <w:rsid w:val="002443CC"/>
    <w:rsid w:val="00246003"/>
    <w:rsid w:val="00247657"/>
    <w:rsid w:val="00250919"/>
    <w:rsid w:val="00252123"/>
    <w:rsid w:val="002524C2"/>
    <w:rsid w:val="00252884"/>
    <w:rsid w:val="002562BB"/>
    <w:rsid w:val="002564A5"/>
    <w:rsid w:val="00256530"/>
    <w:rsid w:val="00257083"/>
    <w:rsid w:val="002577A6"/>
    <w:rsid w:val="00260516"/>
    <w:rsid w:val="00261069"/>
    <w:rsid w:val="002636EE"/>
    <w:rsid w:val="002637C7"/>
    <w:rsid w:val="00263EDD"/>
    <w:rsid w:val="00270915"/>
    <w:rsid w:val="00271651"/>
    <w:rsid w:val="00272788"/>
    <w:rsid w:val="00274E02"/>
    <w:rsid w:val="00274FCB"/>
    <w:rsid w:val="0027543E"/>
    <w:rsid w:val="002761EA"/>
    <w:rsid w:val="00276B5E"/>
    <w:rsid w:val="00277176"/>
    <w:rsid w:val="002776ED"/>
    <w:rsid w:val="00284572"/>
    <w:rsid w:val="00284DEA"/>
    <w:rsid w:val="00287398"/>
    <w:rsid w:val="002875F5"/>
    <w:rsid w:val="002877EE"/>
    <w:rsid w:val="002902E5"/>
    <w:rsid w:val="00295667"/>
    <w:rsid w:val="002A3491"/>
    <w:rsid w:val="002A643B"/>
    <w:rsid w:val="002A6785"/>
    <w:rsid w:val="002A76D5"/>
    <w:rsid w:val="002A790D"/>
    <w:rsid w:val="002B0BBA"/>
    <w:rsid w:val="002B1AAC"/>
    <w:rsid w:val="002B29FA"/>
    <w:rsid w:val="002B375E"/>
    <w:rsid w:val="002B3E9A"/>
    <w:rsid w:val="002B4DB1"/>
    <w:rsid w:val="002B53DD"/>
    <w:rsid w:val="002B615F"/>
    <w:rsid w:val="002B717B"/>
    <w:rsid w:val="002B77AE"/>
    <w:rsid w:val="002B7AAE"/>
    <w:rsid w:val="002C16AD"/>
    <w:rsid w:val="002D0041"/>
    <w:rsid w:val="002D0C0A"/>
    <w:rsid w:val="002D14F0"/>
    <w:rsid w:val="002D1C19"/>
    <w:rsid w:val="002D2C5F"/>
    <w:rsid w:val="002D30CB"/>
    <w:rsid w:val="002D35B9"/>
    <w:rsid w:val="002D3A6C"/>
    <w:rsid w:val="002D75D3"/>
    <w:rsid w:val="002D7A34"/>
    <w:rsid w:val="002E0004"/>
    <w:rsid w:val="002E2694"/>
    <w:rsid w:val="002E45F5"/>
    <w:rsid w:val="002E4DC7"/>
    <w:rsid w:val="002E5549"/>
    <w:rsid w:val="002F5BF3"/>
    <w:rsid w:val="002F6606"/>
    <w:rsid w:val="002F708B"/>
    <w:rsid w:val="003036CB"/>
    <w:rsid w:val="00303DB4"/>
    <w:rsid w:val="0030437B"/>
    <w:rsid w:val="0030521B"/>
    <w:rsid w:val="003058D1"/>
    <w:rsid w:val="00305C6C"/>
    <w:rsid w:val="00305E51"/>
    <w:rsid w:val="00306A2C"/>
    <w:rsid w:val="0030756C"/>
    <w:rsid w:val="00307B69"/>
    <w:rsid w:val="0031085F"/>
    <w:rsid w:val="00311D86"/>
    <w:rsid w:val="0031475C"/>
    <w:rsid w:val="00314D5F"/>
    <w:rsid w:val="0031505C"/>
    <w:rsid w:val="0031512C"/>
    <w:rsid w:val="00316558"/>
    <w:rsid w:val="003200E5"/>
    <w:rsid w:val="00320207"/>
    <w:rsid w:val="00320A30"/>
    <w:rsid w:val="003221CD"/>
    <w:rsid w:val="00323855"/>
    <w:rsid w:val="00324097"/>
    <w:rsid w:val="00325FF8"/>
    <w:rsid w:val="0032694B"/>
    <w:rsid w:val="00326E5B"/>
    <w:rsid w:val="00327430"/>
    <w:rsid w:val="0033016D"/>
    <w:rsid w:val="0033066D"/>
    <w:rsid w:val="0033099E"/>
    <w:rsid w:val="00331407"/>
    <w:rsid w:val="0033256D"/>
    <w:rsid w:val="00333C34"/>
    <w:rsid w:val="00333C44"/>
    <w:rsid w:val="00345232"/>
    <w:rsid w:val="00345A63"/>
    <w:rsid w:val="0035018D"/>
    <w:rsid w:val="0035193B"/>
    <w:rsid w:val="00351F3C"/>
    <w:rsid w:val="003524CE"/>
    <w:rsid w:val="00352F17"/>
    <w:rsid w:val="0035319C"/>
    <w:rsid w:val="003553FC"/>
    <w:rsid w:val="0035652A"/>
    <w:rsid w:val="003574BD"/>
    <w:rsid w:val="003579D8"/>
    <w:rsid w:val="00361B39"/>
    <w:rsid w:val="003649C2"/>
    <w:rsid w:val="003664EC"/>
    <w:rsid w:val="00366E1B"/>
    <w:rsid w:val="003701E9"/>
    <w:rsid w:val="00373834"/>
    <w:rsid w:val="00373CAF"/>
    <w:rsid w:val="0037480F"/>
    <w:rsid w:val="00375595"/>
    <w:rsid w:val="00375668"/>
    <w:rsid w:val="00380478"/>
    <w:rsid w:val="00380BA4"/>
    <w:rsid w:val="00381E0E"/>
    <w:rsid w:val="00383257"/>
    <w:rsid w:val="003843AD"/>
    <w:rsid w:val="00384BA2"/>
    <w:rsid w:val="003850E2"/>
    <w:rsid w:val="003876CA"/>
    <w:rsid w:val="003876EA"/>
    <w:rsid w:val="00391E4D"/>
    <w:rsid w:val="003921D5"/>
    <w:rsid w:val="0039323F"/>
    <w:rsid w:val="00394CC2"/>
    <w:rsid w:val="003951D4"/>
    <w:rsid w:val="003A0590"/>
    <w:rsid w:val="003A0EE3"/>
    <w:rsid w:val="003A2260"/>
    <w:rsid w:val="003A5450"/>
    <w:rsid w:val="003A7214"/>
    <w:rsid w:val="003B1580"/>
    <w:rsid w:val="003B1DD4"/>
    <w:rsid w:val="003B299B"/>
    <w:rsid w:val="003B2A2A"/>
    <w:rsid w:val="003B2F9F"/>
    <w:rsid w:val="003B5015"/>
    <w:rsid w:val="003B5221"/>
    <w:rsid w:val="003B6135"/>
    <w:rsid w:val="003C0D0A"/>
    <w:rsid w:val="003C16FE"/>
    <w:rsid w:val="003C174C"/>
    <w:rsid w:val="003C3B09"/>
    <w:rsid w:val="003C52E9"/>
    <w:rsid w:val="003C66BA"/>
    <w:rsid w:val="003C6CFA"/>
    <w:rsid w:val="003D1308"/>
    <w:rsid w:val="003D3A3F"/>
    <w:rsid w:val="003D602B"/>
    <w:rsid w:val="003E03E2"/>
    <w:rsid w:val="003E2504"/>
    <w:rsid w:val="003E4AB0"/>
    <w:rsid w:val="003E4BE4"/>
    <w:rsid w:val="003E50A8"/>
    <w:rsid w:val="003F2D44"/>
    <w:rsid w:val="003F4366"/>
    <w:rsid w:val="004026B6"/>
    <w:rsid w:val="00402829"/>
    <w:rsid w:val="00403A61"/>
    <w:rsid w:val="0040654F"/>
    <w:rsid w:val="00406825"/>
    <w:rsid w:val="0041330C"/>
    <w:rsid w:val="00413FC4"/>
    <w:rsid w:val="00416F60"/>
    <w:rsid w:val="00420453"/>
    <w:rsid w:val="00421677"/>
    <w:rsid w:val="004244DB"/>
    <w:rsid w:val="004248A9"/>
    <w:rsid w:val="004259C4"/>
    <w:rsid w:val="00427460"/>
    <w:rsid w:val="00430B6F"/>
    <w:rsid w:val="004318AA"/>
    <w:rsid w:val="00432E2D"/>
    <w:rsid w:val="00433753"/>
    <w:rsid w:val="004349D1"/>
    <w:rsid w:val="0043584D"/>
    <w:rsid w:val="00437940"/>
    <w:rsid w:val="0044231D"/>
    <w:rsid w:val="00442700"/>
    <w:rsid w:val="00444F56"/>
    <w:rsid w:val="0044592D"/>
    <w:rsid w:val="004459FC"/>
    <w:rsid w:val="00446ACA"/>
    <w:rsid w:val="00447F13"/>
    <w:rsid w:val="00450D8D"/>
    <w:rsid w:val="004524BC"/>
    <w:rsid w:val="00454DF4"/>
    <w:rsid w:val="004552F2"/>
    <w:rsid w:val="00455488"/>
    <w:rsid w:val="00456B65"/>
    <w:rsid w:val="00456F5C"/>
    <w:rsid w:val="00460DDA"/>
    <w:rsid w:val="00460F77"/>
    <w:rsid w:val="00461B4D"/>
    <w:rsid w:val="004622BA"/>
    <w:rsid w:val="00464C92"/>
    <w:rsid w:val="00467CE4"/>
    <w:rsid w:val="004706B6"/>
    <w:rsid w:val="00472148"/>
    <w:rsid w:val="0047252B"/>
    <w:rsid w:val="004734FA"/>
    <w:rsid w:val="00473DEB"/>
    <w:rsid w:val="00473E98"/>
    <w:rsid w:val="00474182"/>
    <w:rsid w:val="00474819"/>
    <w:rsid w:val="00474BFE"/>
    <w:rsid w:val="0047583A"/>
    <w:rsid w:val="004765B2"/>
    <w:rsid w:val="004801D5"/>
    <w:rsid w:val="004804CB"/>
    <w:rsid w:val="004811C9"/>
    <w:rsid w:val="004819B4"/>
    <w:rsid w:val="0048468F"/>
    <w:rsid w:val="004858C4"/>
    <w:rsid w:val="004868AD"/>
    <w:rsid w:val="00486E33"/>
    <w:rsid w:val="00486F34"/>
    <w:rsid w:val="004907B1"/>
    <w:rsid w:val="00491D29"/>
    <w:rsid w:val="004924AB"/>
    <w:rsid w:val="004926AF"/>
    <w:rsid w:val="00492785"/>
    <w:rsid w:val="004929F5"/>
    <w:rsid w:val="00492FF6"/>
    <w:rsid w:val="004969D3"/>
    <w:rsid w:val="00497C09"/>
    <w:rsid w:val="004A05B0"/>
    <w:rsid w:val="004A41BF"/>
    <w:rsid w:val="004A4767"/>
    <w:rsid w:val="004A515A"/>
    <w:rsid w:val="004A68F8"/>
    <w:rsid w:val="004A7B0B"/>
    <w:rsid w:val="004A7BA8"/>
    <w:rsid w:val="004B0863"/>
    <w:rsid w:val="004B2847"/>
    <w:rsid w:val="004B449B"/>
    <w:rsid w:val="004B50AC"/>
    <w:rsid w:val="004B7F33"/>
    <w:rsid w:val="004C1A8C"/>
    <w:rsid w:val="004C2332"/>
    <w:rsid w:val="004C370D"/>
    <w:rsid w:val="004C4DC9"/>
    <w:rsid w:val="004C5C99"/>
    <w:rsid w:val="004C611A"/>
    <w:rsid w:val="004D0066"/>
    <w:rsid w:val="004D2569"/>
    <w:rsid w:val="004D40E3"/>
    <w:rsid w:val="004D41F0"/>
    <w:rsid w:val="004D7822"/>
    <w:rsid w:val="004E0D12"/>
    <w:rsid w:val="004E2564"/>
    <w:rsid w:val="004E474A"/>
    <w:rsid w:val="004E5F3B"/>
    <w:rsid w:val="004F05B1"/>
    <w:rsid w:val="004F0E6C"/>
    <w:rsid w:val="004F14B9"/>
    <w:rsid w:val="004F18D6"/>
    <w:rsid w:val="004F2776"/>
    <w:rsid w:val="004F5238"/>
    <w:rsid w:val="004F651A"/>
    <w:rsid w:val="004F6999"/>
    <w:rsid w:val="00500495"/>
    <w:rsid w:val="005011D8"/>
    <w:rsid w:val="00501F69"/>
    <w:rsid w:val="00502AE8"/>
    <w:rsid w:val="00502BC2"/>
    <w:rsid w:val="0050375F"/>
    <w:rsid w:val="005037AC"/>
    <w:rsid w:val="005042CB"/>
    <w:rsid w:val="00507082"/>
    <w:rsid w:val="00507E3B"/>
    <w:rsid w:val="00507E67"/>
    <w:rsid w:val="005104AD"/>
    <w:rsid w:val="005120B9"/>
    <w:rsid w:val="00512CFE"/>
    <w:rsid w:val="005141E1"/>
    <w:rsid w:val="00514312"/>
    <w:rsid w:val="00514BEF"/>
    <w:rsid w:val="00514F17"/>
    <w:rsid w:val="005163F5"/>
    <w:rsid w:val="005177BA"/>
    <w:rsid w:val="00524450"/>
    <w:rsid w:val="00524E8A"/>
    <w:rsid w:val="0052690B"/>
    <w:rsid w:val="005275FD"/>
    <w:rsid w:val="00530313"/>
    <w:rsid w:val="005303E8"/>
    <w:rsid w:val="00530D0D"/>
    <w:rsid w:val="00530DD6"/>
    <w:rsid w:val="00530FEE"/>
    <w:rsid w:val="00531A97"/>
    <w:rsid w:val="0053332B"/>
    <w:rsid w:val="005336C3"/>
    <w:rsid w:val="005337F4"/>
    <w:rsid w:val="00533BD7"/>
    <w:rsid w:val="00536F13"/>
    <w:rsid w:val="00537BAB"/>
    <w:rsid w:val="00537E0E"/>
    <w:rsid w:val="00540142"/>
    <w:rsid w:val="0054060C"/>
    <w:rsid w:val="0054216A"/>
    <w:rsid w:val="00543B61"/>
    <w:rsid w:val="00544FBE"/>
    <w:rsid w:val="005455DF"/>
    <w:rsid w:val="00551107"/>
    <w:rsid w:val="00551D85"/>
    <w:rsid w:val="00551F98"/>
    <w:rsid w:val="00552876"/>
    <w:rsid w:val="00554C32"/>
    <w:rsid w:val="00554F73"/>
    <w:rsid w:val="00556CA4"/>
    <w:rsid w:val="00562E60"/>
    <w:rsid w:val="00562F50"/>
    <w:rsid w:val="0056548D"/>
    <w:rsid w:val="00565F74"/>
    <w:rsid w:val="00566570"/>
    <w:rsid w:val="0056772C"/>
    <w:rsid w:val="00571308"/>
    <w:rsid w:val="00572D41"/>
    <w:rsid w:val="00580423"/>
    <w:rsid w:val="005818F2"/>
    <w:rsid w:val="00581F36"/>
    <w:rsid w:val="00582789"/>
    <w:rsid w:val="00583D71"/>
    <w:rsid w:val="005843E5"/>
    <w:rsid w:val="00587EF6"/>
    <w:rsid w:val="00591F50"/>
    <w:rsid w:val="00592936"/>
    <w:rsid w:val="00594DD5"/>
    <w:rsid w:val="00596EBC"/>
    <w:rsid w:val="005971AB"/>
    <w:rsid w:val="0059753E"/>
    <w:rsid w:val="00597548"/>
    <w:rsid w:val="005A093D"/>
    <w:rsid w:val="005A0B36"/>
    <w:rsid w:val="005A4BFC"/>
    <w:rsid w:val="005A61D6"/>
    <w:rsid w:val="005A71DB"/>
    <w:rsid w:val="005B15AE"/>
    <w:rsid w:val="005B210D"/>
    <w:rsid w:val="005B25E3"/>
    <w:rsid w:val="005B2D36"/>
    <w:rsid w:val="005B3CAE"/>
    <w:rsid w:val="005B55D4"/>
    <w:rsid w:val="005B5ED3"/>
    <w:rsid w:val="005B7329"/>
    <w:rsid w:val="005C006A"/>
    <w:rsid w:val="005C0EFF"/>
    <w:rsid w:val="005C17E1"/>
    <w:rsid w:val="005C2059"/>
    <w:rsid w:val="005C2B51"/>
    <w:rsid w:val="005C3A77"/>
    <w:rsid w:val="005C607A"/>
    <w:rsid w:val="005C6A4C"/>
    <w:rsid w:val="005D03AF"/>
    <w:rsid w:val="005D0B40"/>
    <w:rsid w:val="005D1781"/>
    <w:rsid w:val="005D2AA0"/>
    <w:rsid w:val="005D5680"/>
    <w:rsid w:val="005D5EEA"/>
    <w:rsid w:val="005D6E25"/>
    <w:rsid w:val="005D7AC2"/>
    <w:rsid w:val="005E1AC0"/>
    <w:rsid w:val="005E27F6"/>
    <w:rsid w:val="005E34FC"/>
    <w:rsid w:val="005E3534"/>
    <w:rsid w:val="005E3B32"/>
    <w:rsid w:val="005E3D21"/>
    <w:rsid w:val="005E3FF5"/>
    <w:rsid w:val="005E5CBA"/>
    <w:rsid w:val="005F1157"/>
    <w:rsid w:val="005F1EA9"/>
    <w:rsid w:val="005F358A"/>
    <w:rsid w:val="005F4000"/>
    <w:rsid w:val="005F4D10"/>
    <w:rsid w:val="005F5338"/>
    <w:rsid w:val="005F734F"/>
    <w:rsid w:val="005F7D30"/>
    <w:rsid w:val="00601DE1"/>
    <w:rsid w:val="00602E24"/>
    <w:rsid w:val="00604CEA"/>
    <w:rsid w:val="00610073"/>
    <w:rsid w:val="00611477"/>
    <w:rsid w:val="0061332E"/>
    <w:rsid w:val="0061371A"/>
    <w:rsid w:val="00613C25"/>
    <w:rsid w:val="00614DAF"/>
    <w:rsid w:val="0061553B"/>
    <w:rsid w:val="006158CF"/>
    <w:rsid w:val="00617A30"/>
    <w:rsid w:val="006200C4"/>
    <w:rsid w:val="00621539"/>
    <w:rsid w:val="00621818"/>
    <w:rsid w:val="0062322A"/>
    <w:rsid w:val="006240FD"/>
    <w:rsid w:val="006263A9"/>
    <w:rsid w:val="006264C5"/>
    <w:rsid w:val="00627BB0"/>
    <w:rsid w:val="00631364"/>
    <w:rsid w:val="0063169D"/>
    <w:rsid w:val="00631C3C"/>
    <w:rsid w:val="0063409A"/>
    <w:rsid w:val="006348BD"/>
    <w:rsid w:val="00635E5E"/>
    <w:rsid w:val="00636AB2"/>
    <w:rsid w:val="00637AB0"/>
    <w:rsid w:val="0064063B"/>
    <w:rsid w:val="006412DB"/>
    <w:rsid w:val="0064218D"/>
    <w:rsid w:val="00643838"/>
    <w:rsid w:val="0064489C"/>
    <w:rsid w:val="0064551F"/>
    <w:rsid w:val="00645791"/>
    <w:rsid w:val="00646F7A"/>
    <w:rsid w:val="006475DB"/>
    <w:rsid w:val="00647E64"/>
    <w:rsid w:val="00650BD0"/>
    <w:rsid w:val="00651BE1"/>
    <w:rsid w:val="00652903"/>
    <w:rsid w:val="00654CAA"/>
    <w:rsid w:val="00656809"/>
    <w:rsid w:val="006569AC"/>
    <w:rsid w:val="00656C54"/>
    <w:rsid w:val="00660F29"/>
    <w:rsid w:val="006618D0"/>
    <w:rsid w:val="00661FB8"/>
    <w:rsid w:val="00662DA7"/>
    <w:rsid w:val="00666984"/>
    <w:rsid w:val="006711D7"/>
    <w:rsid w:val="00671D62"/>
    <w:rsid w:val="00672F2D"/>
    <w:rsid w:val="006737DB"/>
    <w:rsid w:val="00674034"/>
    <w:rsid w:val="00674926"/>
    <w:rsid w:val="006764CF"/>
    <w:rsid w:val="0067650D"/>
    <w:rsid w:val="006769B9"/>
    <w:rsid w:val="00680187"/>
    <w:rsid w:val="006832C3"/>
    <w:rsid w:val="00683B68"/>
    <w:rsid w:val="00690D66"/>
    <w:rsid w:val="00691786"/>
    <w:rsid w:val="00692C25"/>
    <w:rsid w:val="00696368"/>
    <w:rsid w:val="00696798"/>
    <w:rsid w:val="00696837"/>
    <w:rsid w:val="00697836"/>
    <w:rsid w:val="00697D27"/>
    <w:rsid w:val="006A09EF"/>
    <w:rsid w:val="006A0B28"/>
    <w:rsid w:val="006A27E2"/>
    <w:rsid w:val="006A27F2"/>
    <w:rsid w:val="006A687C"/>
    <w:rsid w:val="006A715C"/>
    <w:rsid w:val="006B0341"/>
    <w:rsid w:val="006B0409"/>
    <w:rsid w:val="006B07FF"/>
    <w:rsid w:val="006B1451"/>
    <w:rsid w:val="006B26DA"/>
    <w:rsid w:val="006B35EC"/>
    <w:rsid w:val="006B7983"/>
    <w:rsid w:val="006C0A0D"/>
    <w:rsid w:val="006C2374"/>
    <w:rsid w:val="006C3395"/>
    <w:rsid w:val="006D022B"/>
    <w:rsid w:val="006D11C1"/>
    <w:rsid w:val="006D14B9"/>
    <w:rsid w:val="006D176B"/>
    <w:rsid w:val="006D2688"/>
    <w:rsid w:val="006D3DD1"/>
    <w:rsid w:val="006D5E46"/>
    <w:rsid w:val="006E3C1E"/>
    <w:rsid w:val="006F0C6F"/>
    <w:rsid w:val="006F1026"/>
    <w:rsid w:val="006F1813"/>
    <w:rsid w:val="006F5BB9"/>
    <w:rsid w:val="006F7EA4"/>
    <w:rsid w:val="00701478"/>
    <w:rsid w:val="00701ED5"/>
    <w:rsid w:val="00704E4C"/>
    <w:rsid w:val="00706E54"/>
    <w:rsid w:val="00707AC8"/>
    <w:rsid w:val="007101E1"/>
    <w:rsid w:val="00715B75"/>
    <w:rsid w:val="00717421"/>
    <w:rsid w:val="007178A4"/>
    <w:rsid w:val="00717909"/>
    <w:rsid w:val="007214C0"/>
    <w:rsid w:val="007217EC"/>
    <w:rsid w:val="00722569"/>
    <w:rsid w:val="00724000"/>
    <w:rsid w:val="0072507A"/>
    <w:rsid w:val="0072509A"/>
    <w:rsid w:val="00732A6B"/>
    <w:rsid w:val="00734603"/>
    <w:rsid w:val="00734726"/>
    <w:rsid w:val="0073530D"/>
    <w:rsid w:val="007363FF"/>
    <w:rsid w:val="00736840"/>
    <w:rsid w:val="00741529"/>
    <w:rsid w:val="00743E15"/>
    <w:rsid w:val="007443B7"/>
    <w:rsid w:val="007451B1"/>
    <w:rsid w:val="0074543A"/>
    <w:rsid w:val="00746028"/>
    <w:rsid w:val="00747428"/>
    <w:rsid w:val="00747483"/>
    <w:rsid w:val="0074756A"/>
    <w:rsid w:val="00750D08"/>
    <w:rsid w:val="007512ED"/>
    <w:rsid w:val="007517F6"/>
    <w:rsid w:val="007526EE"/>
    <w:rsid w:val="00753BDD"/>
    <w:rsid w:val="00756EC6"/>
    <w:rsid w:val="007617E0"/>
    <w:rsid w:val="007629CC"/>
    <w:rsid w:val="00763D9A"/>
    <w:rsid w:val="00764621"/>
    <w:rsid w:val="00766CEB"/>
    <w:rsid w:val="00767B16"/>
    <w:rsid w:val="00770CAC"/>
    <w:rsid w:val="00770F35"/>
    <w:rsid w:val="00771C43"/>
    <w:rsid w:val="007722A8"/>
    <w:rsid w:val="00773CAA"/>
    <w:rsid w:val="00777E66"/>
    <w:rsid w:val="0078171A"/>
    <w:rsid w:val="00781A73"/>
    <w:rsid w:val="00783EC8"/>
    <w:rsid w:val="007912D7"/>
    <w:rsid w:val="0079218F"/>
    <w:rsid w:val="00792B28"/>
    <w:rsid w:val="0079629B"/>
    <w:rsid w:val="007964B1"/>
    <w:rsid w:val="00796913"/>
    <w:rsid w:val="00797963"/>
    <w:rsid w:val="007A0C8E"/>
    <w:rsid w:val="007A1C90"/>
    <w:rsid w:val="007A493F"/>
    <w:rsid w:val="007A73D9"/>
    <w:rsid w:val="007A7B64"/>
    <w:rsid w:val="007A7CD7"/>
    <w:rsid w:val="007B0710"/>
    <w:rsid w:val="007B0914"/>
    <w:rsid w:val="007B1D75"/>
    <w:rsid w:val="007B221C"/>
    <w:rsid w:val="007B2228"/>
    <w:rsid w:val="007B6CCD"/>
    <w:rsid w:val="007B7956"/>
    <w:rsid w:val="007B7AA1"/>
    <w:rsid w:val="007C0078"/>
    <w:rsid w:val="007C185C"/>
    <w:rsid w:val="007C3278"/>
    <w:rsid w:val="007C3B91"/>
    <w:rsid w:val="007C6253"/>
    <w:rsid w:val="007C7D1B"/>
    <w:rsid w:val="007C7F2A"/>
    <w:rsid w:val="007D2638"/>
    <w:rsid w:val="007D6195"/>
    <w:rsid w:val="007E03D1"/>
    <w:rsid w:val="007E076A"/>
    <w:rsid w:val="007E0B3B"/>
    <w:rsid w:val="007E21C6"/>
    <w:rsid w:val="007E3DCD"/>
    <w:rsid w:val="007E6319"/>
    <w:rsid w:val="007F1024"/>
    <w:rsid w:val="007F155B"/>
    <w:rsid w:val="007F18E8"/>
    <w:rsid w:val="007F1B4F"/>
    <w:rsid w:val="007F2064"/>
    <w:rsid w:val="007F4438"/>
    <w:rsid w:val="007F4688"/>
    <w:rsid w:val="007F4CDB"/>
    <w:rsid w:val="008019CF"/>
    <w:rsid w:val="008039EB"/>
    <w:rsid w:val="00803D2B"/>
    <w:rsid w:val="00804ADF"/>
    <w:rsid w:val="0080699E"/>
    <w:rsid w:val="00807C73"/>
    <w:rsid w:val="008102D1"/>
    <w:rsid w:val="00810906"/>
    <w:rsid w:val="0081138B"/>
    <w:rsid w:val="00812226"/>
    <w:rsid w:val="00812AF8"/>
    <w:rsid w:val="0081482A"/>
    <w:rsid w:val="00815B31"/>
    <w:rsid w:val="00815DFC"/>
    <w:rsid w:val="00816BCB"/>
    <w:rsid w:val="00817D1A"/>
    <w:rsid w:val="0082013F"/>
    <w:rsid w:val="008201E8"/>
    <w:rsid w:val="00820AB1"/>
    <w:rsid w:val="0082207D"/>
    <w:rsid w:val="00823C98"/>
    <w:rsid w:val="00825E9D"/>
    <w:rsid w:val="00826709"/>
    <w:rsid w:val="00827494"/>
    <w:rsid w:val="00827C34"/>
    <w:rsid w:val="008300D9"/>
    <w:rsid w:val="0083148E"/>
    <w:rsid w:val="00832C6E"/>
    <w:rsid w:val="008347F4"/>
    <w:rsid w:val="00836BC8"/>
    <w:rsid w:val="00840C71"/>
    <w:rsid w:val="008412AF"/>
    <w:rsid w:val="00842EAF"/>
    <w:rsid w:val="0084633E"/>
    <w:rsid w:val="00846986"/>
    <w:rsid w:val="00850069"/>
    <w:rsid w:val="00850752"/>
    <w:rsid w:val="0085359D"/>
    <w:rsid w:val="00853A46"/>
    <w:rsid w:val="00853C12"/>
    <w:rsid w:val="00853C23"/>
    <w:rsid w:val="00854A58"/>
    <w:rsid w:val="00855342"/>
    <w:rsid w:val="0086048D"/>
    <w:rsid w:val="00860D95"/>
    <w:rsid w:val="00861038"/>
    <w:rsid w:val="00862457"/>
    <w:rsid w:val="00862BF0"/>
    <w:rsid w:val="008635B2"/>
    <w:rsid w:val="00863603"/>
    <w:rsid w:val="00864D71"/>
    <w:rsid w:val="00865516"/>
    <w:rsid w:val="00865A43"/>
    <w:rsid w:val="00866620"/>
    <w:rsid w:val="00867D61"/>
    <w:rsid w:val="00870584"/>
    <w:rsid w:val="00870E6B"/>
    <w:rsid w:val="008711E8"/>
    <w:rsid w:val="00872B0D"/>
    <w:rsid w:val="00874AAD"/>
    <w:rsid w:val="0087570C"/>
    <w:rsid w:val="008764C7"/>
    <w:rsid w:val="00876E4E"/>
    <w:rsid w:val="00877550"/>
    <w:rsid w:val="00881CA4"/>
    <w:rsid w:val="00881FC9"/>
    <w:rsid w:val="00882801"/>
    <w:rsid w:val="00882F3E"/>
    <w:rsid w:val="00883449"/>
    <w:rsid w:val="008838CD"/>
    <w:rsid w:val="00883BC7"/>
    <w:rsid w:val="008849FA"/>
    <w:rsid w:val="00884E4C"/>
    <w:rsid w:val="00887F9E"/>
    <w:rsid w:val="00890454"/>
    <w:rsid w:val="00890DE7"/>
    <w:rsid w:val="0089296C"/>
    <w:rsid w:val="0089393A"/>
    <w:rsid w:val="00893B2A"/>
    <w:rsid w:val="00894486"/>
    <w:rsid w:val="00896555"/>
    <w:rsid w:val="00897074"/>
    <w:rsid w:val="00897341"/>
    <w:rsid w:val="00897AD8"/>
    <w:rsid w:val="008A007D"/>
    <w:rsid w:val="008A01DC"/>
    <w:rsid w:val="008A1603"/>
    <w:rsid w:val="008A17C4"/>
    <w:rsid w:val="008A2D36"/>
    <w:rsid w:val="008A32DE"/>
    <w:rsid w:val="008A3A14"/>
    <w:rsid w:val="008A4627"/>
    <w:rsid w:val="008A4A21"/>
    <w:rsid w:val="008A64BB"/>
    <w:rsid w:val="008A6E3F"/>
    <w:rsid w:val="008B1495"/>
    <w:rsid w:val="008B204E"/>
    <w:rsid w:val="008B206E"/>
    <w:rsid w:val="008B4108"/>
    <w:rsid w:val="008B46C0"/>
    <w:rsid w:val="008B503E"/>
    <w:rsid w:val="008B54E4"/>
    <w:rsid w:val="008B556E"/>
    <w:rsid w:val="008B5AC6"/>
    <w:rsid w:val="008B6CA9"/>
    <w:rsid w:val="008B7E96"/>
    <w:rsid w:val="008C0A54"/>
    <w:rsid w:val="008C13FF"/>
    <w:rsid w:val="008C1A65"/>
    <w:rsid w:val="008C36D9"/>
    <w:rsid w:val="008C378A"/>
    <w:rsid w:val="008C5241"/>
    <w:rsid w:val="008C5C44"/>
    <w:rsid w:val="008C6296"/>
    <w:rsid w:val="008C6A06"/>
    <w:rsid w:val="008C7AA0"/>
    <w:rsid w:val="008D47E3"/>
    <w:rsid w:val="008D5552"/>
    <w:rsid w:val="008D6470"/>
    <w:rsid w:val="008D6A1A"/>
    <w:rsid w:val="008D78D7"/>
    <w:rsid w:val="008E0912"/>
    <w:rsid w:val="008E0F10"/>
    <w:rsid w:val="008E1618"/>
    <w:rsid w:val="008E4FB5"/>
    <w:rsid w:val="008E65B6"/>
    <w:rsid w:val="008E6CC7"/>
    <w:rsid w:val="008E6DCD"/>
    <w:rsid w:val="008E7162"/>
    <w:rsid w:val="008E7451"/>
    <w:rsid w:val="008E7D8B"/>
    <w:rsid w:val="008F0596"/>
    <w:rsid w:val="008F0DAE"/>
    <w:rsid w:val="008F165A"/>
    <w:rsid w:val="008F18FE"/>
    <w:rsid w:val="008F6C74"/>
    <w:rsid w:val="008F7114"/>
    <w:rsid w:val="00900F72"/>
    <w:rsid w:val="00901615"/>
    <w:rsid w:val="00904217"/>
    <w:rsid w:val="009053FA"/>
    <w:rsid w:val="009054DC"/>
    <w:rsid w:val="00906CF8"/>
    <w:rsid w:val="0090716E"/>
    <w:rsid w:val="00907736"/>
    <w:rsid w:val="00912D8C"/>
    <w:rsid w:val="009146BD"/>
    <w:rsid w:val="00915FEE"/>
    <w:rsid w:val="00916E4C"/>
    <w:rsid w:val="00917824"/>
    <w:rsid w:val="00926BAE"/>
    <w:rsid w:val="00927609"/>
    <w:rsid w:val="009341B0"/>
    <w:rsid w:val="009344EE"/>
    <w:rsid w:val="00935B00"/>
    <w:rsid w:val="00937908"/>
    <w:rsid w:val="00940102"/>
    <w:rsid w:val="009412A6"/>
    <w:rsid w:val="00942659"/>
    <w:rsid w:val="00942681"/>
    <w:rsid w:val="00944663"/>
    <w:rsid w:val="0094526A"/>
    <w:rsid w:val="009454B4"/>
    <w:rsid w:val="009460A2"/>
    <w:rsid w:val="00946688"/>
    <w:rsid w:val="00947094"/>
    <w:rsid w:val="009471A8"/>
    <w:rsid w:val="00947207"/>
    <w:rsid w:val="00951504"/>
    <w:rsid w:val="00953301"/>
    <w:rsid w:val="00953E60"/>
    <w:rsid w:val="0095475A"/>
    <w:rsid w:val="0095630D"/>
    <w:rsid w:val="00956B72"/>
    <w:rsid w:val="00957252"/>
    <w:rsid w:val="009575E4"/>
    <w:rsid w:val="00957F06"/>
    <w:rsid w:val="0096047C"/>
    <w:rsid w:val="00961E3A"/>
    <w:rsid w:val="0096281B"/>
    <w:rsid w:val="00962FE2"/>
    <w:rsid w:val="00964017"/>
    <w:rsid w:val="0096618E"/>
    <w:rsid w:val="0096677D"/>
    <w:rsid w:val="009710A1"/>
    <w:rsid w:val="00975289"/>
    <w:rsid w:val="00977226"/>
    <w:rsid w:val="009803F0"/>
    <w:rsid w:val="00980ADE"/>
    <w:rsid w:val="00980E79"/>
    <w:rsid w:val="00981676"/>
    <w:rsid w:val="009830CF"/>
    <w:rsid w:val="00984840"/>
    <w:rsid w:val="00984BC7"/>
    <w:rsid w:val="009857DD"/>
    <w:rsid w:val="00985EBD"/>
    <w:rsid w:val="00986795"/>
    <w:rsid w:val="00987918"/>
    <w:rsid w:val="00990F39"/>
    <w:rsid w:val="00992C5F"/>
    <w:rsid w:val="009935B9"/>
    <w:rsid w:val="009942D0"/>
    <w:rsid w:val="00994B32"/>
    <w:rsid w:val="00995EA1"/>
    <w:rsid w:val="00996849"/>
    <w:rsid w:val="009968B4"/>
    <w:rsid w:val="009968DB"/>
    <w:rsid w:val="009A0069"/>
    <w:rsid w:val="009A0566"/>
    <w:rsid w:val="009A4C74"/>
    <w:rsid w:val="009A569D"/>
    <w:rsid w:val="009A7072"/>
    <w:rsid w:val="009B682F"/>
    <w:rsid w:val="009B683D"/>
    <w:rsid w:val="009C401C"/>
    <w:rsid w:val="009C4244"/>
    <w:rsid w:val="009C6303"/>
    <w:rsid w:val="009C6812"/>
    <w:rsid w:val="009C6A5C"/>
    <w:rsid w:val="009C72C2"/>
    <w:rsid w:val="009D00C8"/>
    <w:rsid w:val="009D0413"/>
    <w:rsid w:val="009D3A8F"/>
    <w:rsid w:val="009D3B5D"/>
    <w:rsid w:val="009D5B07"/>
    <w:rsid w:val="009E1BCE"/>
    <w:rsid w:val="009E1D6A"/>
    <w:rsid w:val="009E1F1D"/>
    <w:rsid w:val="009E680D"/>
    <w:rsid w:val="009E6BAB"/>
    <w:rsid w:val="009E7259"/>
    <w:rsid w:val="009F0C7D"/>
    <w:rsid w:val="009F2EBA"/>
    <w:rsid w:val="009F3BA5"/>
    <w:rsid w:val="009F4272"/>
    <w:rsid w:val="009F453F"/>
    <w:rsid w:val="00A0205B"/>
    <w:rsid w:val="00A0291E"/>
    <w:rsid w:val="00A02EF7"/>
    <w:rsid w:val="00A04845"/>
    <w:rsid w:val="00A111F6"/>
    <w:rsid w:val="00A13373"/>
    <w:rsid w:val="00A13488"/>
    <w:rsid w:val="00A1525E"/>
    <w:rsid w:val="00A1707D"/>
    <w:rsid w:val="00A17808"/>
    <w:rsid w:val="00A17C03"/>
    <w:rsid w:val="00A213C5"/>
    <w:rsid w:val="00A2279B"/>
    <w:rsid w:val="00A24635"/>
    <w:rsid w:val="00A24E59"/>
    <w:rsid w:val="00A251D1"/>
    <w:rsid w:val="00A2671C"/>
    <w:rsid w:val="00A2709C"/>
    <w:rsid w:val="00A276F3"/>
    <w:rsid w:val="00A30A29"/>
    <w:rsid w:val="00A30F0B"/>
    <w:rsid w:val="00A3132A"/>
    <w:rsid w:val="00A33967"/>
    <w:rsid w:val="00A33DC7"/>
    <w:rsid w:val="00A36FD0"/>
    <w:rsid w:val="00A40870"/>
    <w:rsid w:val="00A41DBA"/>
    <w:rsid w:val="00A4461E"/>
    <w:rsid w:val="00A448D8"/>
    <w:rsid w:val="00A459B6"/>
    <w:rsid w:val="00A45B48"/>
    <w:rsid w:val="00A46B51"/>
    <w:rsid w:val="00A5372A"/>
    <w:rsid w:val="00A53C61"/>
    <w:rsid w:val="00A53FB0"/>
    <w:rsid w:val="00A550A4"/>
    <w:rsid w:val="00A565DA"/>
    <w:rsid w:val="00A56725"/>
    <w:rsid w:val="00A6109D"/>
    <w:rsid w:val="00A625E7"/>
    <w:rsid w:val="00A632BD"/>
    <w:rsid w:val="00A63860"/>
    <w:rsid w:val="00A63C1A"/>
    <w:rsid w:val="00A65608"/>
    <w:rsid w:val="00A65994"/>
    <w:rsid w:val="00A662CD"/>
    <w:rsid w:val="00A67F9D"/>
    <w:rsid w:val="00A710E5"/>
    <w:rsid w:val="00A712CC"/>
    <w:rsid w:val="00A72299"/>
    <w:rsid w:val="00A725DD"/>
    <w:rsid w:val="00A736DC"/>
    <w:rsid w:val="00A74A27"/>
    <w:rsid w:val="00A74A2F"/>
    <w:rsid w:val="00A75B13"/>
    <w:rsid w:val="00A803F3"/>
    <w:rsid w:val="00A83CC7"/>
    <w:rsid w:val="00A84615"/>
    <w:rsid w:val="00A8602E"/>
    <w:rsid w:val="00A86348"/>
    <w:rsid w:val="00A86A50"/>
    <w:rsid w:val="00A90274"/>
    <w:rsid w:val="00A9109B"/>
    <w:rsid w:val="00A92DBF"/>
    <w:rsid w:val="00A94B27"/>
    <w:rsid w:val="00A959B3"/>
    <w:rsid w:val="00AA0026"/>
    <w:rsid w:val="00AA0743"/>
    <w:rsid w:val="00AA1044"/>
    <w:rsid w:val="00AA12FF"/>
    <w:rsid w:val="00AA2EA9"/>
    <w:rsid w:val="00AA2FDC"/>
    <w:rsid w:val="00AA3449"/>
    <w:rsid w:val="00AA7B0D"/>
    <w:rsid w:val="00AA7E50"/>
    <w:rsid w:val="00AB03BB"/>
    <w:rsid w:val="00AB0824"/>
    <w:rsid w:val="00AB137D"/>
    <w:rsid w:val="00AB13B5"/>
    <w:rsid w:val="00AB1635"/>
    <w:rsid w:val="00AB3A4E"/>
    <w:rsid w:val="00AB5575"/>
    <w:rsid w:val="00AB5988"/>
    <w:rsid w:val="00AB6AA2"/>
    <w:rsid w:val="00AC0CBF"/>
    <w:rsid w:val="00AC0F48"/>
    <w:rsid w:val="00AC16AC"/>
    <w:rsid w:val="00AC1E89"/>
    <w:rsid w:val="00AC44DB"/>
    <w:rsid w:val="00AC7441"/>
    <w:rsid w:val="00AC7C63"/>
    <w:rsid w:val="00AD2793"/>
    <w:rsid w:val="00AD3234"/>
    <w:rsid w:val="00AD4893"/>
    <w:rsid w:val="00AD7CA5"/>
    <w:rsid w:val="00AD7DBA"/>
    <w:rsid w:val="00AE0219"/>
    <w:rsid w:val="00AE029A"/>
    <w:rsid w:val="00AE0341"/>
    <w:rsid w:val="00AE03E7"/>
    <w:rsid w:val="00AE261C"/>
    <w:rsid w:val="00AE2901"/>
    <w:rsid w:val="00AE3B05"/>
    <w:rsid w:val="00AE3F8F"/>
    <w:rsid w:val="00AE4724"/>
    <w:rsid w:val="00AE476C"/>
    <w:rsid w:val="00AE57E2"/>
    <w:rsid w:val="00AE5E11"/>
    <w:rsid w:val="00AE7FE4"/>
    <w:rsid w:val="00AF0999"/>
    <w:rsid w:val="00AF10AB"/>
    <w:rsid w:val="00AF2A8E"/>
    <w:rsid w:val="00AF4153"/>
    <w:rsid w:val="00AF4AB7"/>
    <w:rsid w:val="00AF5388"/>
    <w:rsid w:val="00AF6B21"/>
    <w:rsid w:val="00AF77E7"/>
    <w:rsid w:val="00B00837"/>
    <w:rsid w:val="00B00C42"/>
    <w:rsid w:val="00B013AE"/>
    <w:rsid w:val="00B01BC5"/>
    <w:rsid w:val="00B01D23"/>
    <w:rsid w:val="00B01E87"/>
    <w:rsid w:val="00B02042"/>
    <w:rsid w:val="00B03D82"/>
    <w:rsid w:val="00B04E21"/>
    <w:rsid w:val="00B05CCA"/>
    <w:rsid w:val="00B11BA7"/>
    <w:rsid w:val="00B12DD6"/>
    <w:rsid w:val="00B1335B"/>
    <w:rsid w:val="00B15BAA"/>
    <w:rsid w:val="00B16C0C"/>
    <w:rsid w:val="00B20A13"/>
    <w:rsid w:val="00B212B9"/>
    <w:rsid w:val="00B256B0"/>
    <w:rsid w:val="00B2604D"/>
    <w:rsid w:val="00B26AF3"/>
    <w:rsid w:val="00B30BE8"/>
    <w:rsid w:val="00B315D5"/>
    <w:rsid w:val="00B352CD"/>
    <w:rsid w:val="00B36BE9"/>
    <w:rsid w:val="00B375BD"/>
    <w:rsid w:val="00B415F1"/>
    <w:rsid w:val="00B43382"/>
    <w:rsid w:val="00B43663"/>
    <w:rsid w:val="00B436FD"/>
    <w:rsid w:val="00B50643"/>
    <w:rsid w:val="00B508F5"/>
    <w:rsid w:val="00B50AF9"/>
    <w:rsid w:val="00B515BC"/>
    <w:rsid w:val="00B51981"/>
    <w:rsid w:val="00B55493"/>
    <w:rsid w:val="00B55F81"/>
    <w:rsid w:val="00B55F94"/>
    <w:rsid w:val="00B567F5"/>
    <w:rsid w:val="00B56E86"/>
    <w:rsid w:val="00B62613"/>
    <w:rsid w:val="00B63BF6"/>
    <w:rsid w:val="00B6419B"/>
    <w:rsid w:val="00B64638"/>
    <w:rsid w:val="00B64FCB"/>
    <w:rsid w:val="00B66695"/>
    <w:rsid w:val="00B71E1E"/>
    <w:rsid w:val="00B7399E"/>
    <w:rsid w:val="00B73CE1"/>
    <w:rsid w:val="00B83D4C"/>
    <w:rsid w:val="00B849E1"/>
    <w:rsid w:val="00B84A04"/>
    <w:rsid w:val="00B85651"/>
    <w:rsid w:val="00B85BE3"/>
    <w:rsid w:val="00B86CD3"/>
    <w:rsid w:val="00B91E7B"/>
    <w:rsid w:val="00B92D7B"/>
    <w:rsid w:val="00B93483"/>
    <w:rsid w:val="00B9364E"/>
    <w:rsid w:val="00BA1A7B"/>
    <w:rsid w:val="00BA71B3"/>
    <w:rsid w:val="00BA7744"/>
    <w:rsid w:val="00BA7ED5"/>
    <w:rsid w:val="00BB18E9"/>
    <w:rsid w:val="00BB19EB"/>
    <w:rsid w:val="00BB2B56"/>
    <w:rsid w:val="00BB45B5"/>
    <w:rsid w:val="00BB46E5"/>
    <w:rsid w:val="00BB48DB"/>
    <w:rsid w:val="00BB4F11"/>
    <w:rsid w:val="00BB4FCD"/>
    <w:rsid w:val="00BB5A04"/>
    <w:rsid w:val="00BB6754"/>
    <w:rsid w:val="00BC0771"/>
    <w:rsid w:val="00BC2350"/>
    <w:rsid w:val="00BC239D"/>
    <w:rsid w:val="00BC5299"/>
    <w:rsid w:val="00BC5B7F"/>
    <w:rsid w:val="00BD0D55"/>
    <w:rsid w:val="00BD156A"/>
    <w:rsid w:val="00BD4FB6"/>
    <w:rsid w:val="00BD5E15"/>
    <w:rsid w:val="00BE12F9"/>
    <w:rsid w:val="00BE21E3"/>
    <w:rsid w:val="00BE3329"/>
    <w:rsid w:val="00BE3366"/>
    <w:rsid w:val="00BE4E15"/>
    <w:rsid w:val="00BE57DF"/>
    <w:rsid w:val="00BE61C2"/>
    <w:rsid w:val="00BE638C"/>
    <w:rsid w:val="00BF0747"/>
    <w:rsid w:val="00BF1380"/>
    <w:rsid w:val="00BF262F"/>
    <w:rsid w:val="00BF37E4"/>
    <w:rsid w:val="00BF38C7"/>
    <w:rsid w:val="00BF5397"/>
    <w:rsid w:val="00BF54CB"/>
    <w:rsid w:val="00BF5A9F"/>
    <w:rsid w:val="00BF60C1"/>
    <w:rsid w:val="00BF6747"/>
    <w:rsid w:val="00BF6EAD"/>
    <w:rsid w:val="00C024CA"/>
    <w:rsid w:val="00C02891"/>
    <w:rsid w:val="00C059DA"/>
    <w:rsid w:val="00C103C3"/>
    <w:rsid w:val="00C10C6A"/>
    <w:rsid w:val="00C11437"/>
    <w:rsid w:val="00C1190C"/>
    <w:rsid w:val="00C130FC"/>
    <w:rsid w:val="00C15022"/>
    <w:rsid w:val="00C21156"/>
    <w:rsid w:val="00C21505"/>
    <w:rsid w:val="00C253C9"/>
    <w:rsid w:val="00C26079"/>
    <w:rsid w:val="00C26A7A"/>
    <w:rsid w:val="00C30161"/>
    <w:rsid w:val="00C31E1C"/>
    <w:rsid w:val="00C327D1"/>
    <w:rsid w:val="00C331A7"/>
    <w:rsid w:val="00C33337"/>
    <w:rsid w:val="00C3420E"/>
    <w:rsid w:val="00C35876"/>
    <w:rsid w:val="00C35BC3"/>
    <w:rsid w:val="00C360FA"/>
    <w:rsid w:val="00C36E5B"/>
    <w:rsid w:val="00C370E1"/>
    <w:rsid w:val="00C379F7"/>
    <w:rsid w:val="00C44AAE"/>
    <w:rsid w:val="00C45EF0"/>
    <w:rsid w:val="00C474AA"/>
    <w:rsid w:val="00C5295B"/>
    <w:rsid w:val="00C53A86"/>
    <w:rsid w:val="00C53F7A"/>
    <w:rsid w:val="00C5484C"/>
    <w:rsid w:val="00C54EE2"/>
    <w:rsid w:val="00C5643A"/>
    <w:rsid w:val="00C57CA6"/>
    <w:rsid w:val="00C57F6C"/>
    <w:rsid w:val="00C60513"/>
    <w:rsid w:val="00C60FF3"/>
    <w:rsid w:val="00C61767"/>
    <w:rsid w:val="00C625C9"/>
    <w:rsid w:val="00C62BD7"/>
    <w:rsid w:val="00C63681"/>
    <w:rsid w:val="00C6440B"/>
    <w:rsid w:val="00C64E62"/>
    <w:rsid w:val="00C6539D"/>
    <w:rsid w:val="00C66782"/>
    <w:rsid w:val="00C67D2F"/>
    <w:rsid w:val="00C67DB0"/>
    <w:rsid w:val="00C70CEC"/>
    <w:rsid w:val="00C72DB3"/>
    <w:rsid w:val="00C732B4"/>
    <w:rsid w:val="00C80837"/>
    <w:rsid w:val="00C824BE"/>
    <w:rsid w:val="00C83CDD"/>
    <w:rsid w:val="00C83EFC"/>
    <w:rsid w:val="00C87428"/>
    <w:rsid w:val="00C87E2E"/>
    <w:rsid w:val="00C9059D"/>
    <w:rsid w:val="00C9114F"/>
    <w:rsid w:val="00C9216A"/>
    <w:rsid w:val="00C95EF3"/>
    <w:rsid w:val="00C974F8"/>
    <w:rsid w:val="00CA2838"/>
    <w:rsid w:val="00CA334D"/>
    <w:rsid w:val="00CA4248"/>
    <w:rsid w:val="00CA516A"/>
    <w:rsid w:val="00CA6895"/>
    <w:rsid w:val="00CA6D6A"/>
    <w:rsid w:val="00CB0281"/>
    <w:rsid w:val="00CB082E"/>
    <w:rsid w:val="00CB1C77"/>
    <w:rsid w:val="00CB2B1D"/>
    <w:rsid w:val="00CB3509"/>
    <w:rsid w:val="00CB7E76"/>
    <w:rsid w:val="00CC3965"/>
    <w:rsid w:val="00CC465C"/>
    <w:rsid w:val="00CC7C30"/>
    <w:rsid w:val="00CD0825"/>
    <w:rsid w:val="00CD327C"/>
    <w:rsid w:val="00CD336C"/>
    <w:rsid w:val="00CD38FA"/>
    <w:rsid w:val="00CD3AD2"/>
    <w:rsid w:val="00CD3CF0"/>
    <w:rsid w:val="00CD6821"/>
    <w:rsid w:val="00CD6BAD"/>
    <w:rsid w:val="00CD6E77"/>
    <w:rsid w:val="00CE1871"/>
    <w:rsid w:val="00CE26C8"/>
    <w:rsid w:val="00CE3AC9"/>
    <w:rsid w:val="00CE4BAA"/>
    <w:rsid w:val="00CE5A3B"/>
    <w:rsid w:val="00CE6EB4"/>
    <w:rsid w:val="00CE73F2"/>
    <w:rsid w:val="00CF0DBF"/>
    <w:rsid w:val="00CF2948"/>
    <w:rsid w:val="00CF4657"/>
    <w:rsid w:val="00CF65CB"/>
    <w:rsid w:val="00D008BC"/>
    <w:rsid w:val="00D02F16"/>
    <w:rsid w:val="00D03CF3"/>
    <w:rsid w:val="00D04650"/>
    <w:rsid w:val="00D047F4"/>
    <w:rsid w:val="00D06A44"/>
    <w:rsid w:val="00D07BB9"/>
    <w:rsid w:val="00D132CB"/>
    <w:rsid w:val="00D13C16"/>
    <w:rsid w:val="00D147ED"/>
    <w:rsid w:val="00D16AF1"/>
    <w:rsid w:val="00D174B0"/>
    <w:rsid w:val="00D20340"/>
    <w:rsid w:val="00D20B9C"/>
    <w:rsid w:val="00D22559"/>
    <w:rsid w:val="00D23D1E"/>
    <w:rsid w:val="00D23FD7"/>
    <w:rsid w:val="00D24F92"/>
    <w:rsid w:val="00D25530"/>
    <w:rsid w:val="00D26303"/>
    <w:rsid w:val="00D26433"/>
    <w:rsid w:val="00D312C0"/>
    <w:rsid w:val="00D32507"/>
    <w:rsid w:val="00D35F0C"/>
    <w:rsid w:val="00D43495"/>
    <w:rsid w:val="00D449AE"/>
    <w:rsid w:val="00D45935"/>
    <w:rsid w:val="00D50565"/>
    <w:rsid w:val="00D518FF"/>
    <w:rsid w:val="00D5231A"/>
    <w:rsid w:val="00D52766"/>
    <w:rsid w:val="00D54BA5"/>
    <w:rsid w:val="00D576E6"/>
    <w:rsid w:val="00D57A64"/>
    <w:rsid w:val="00D607AF"/>
    <w:rsid w:val="00D61341"/>
    <w:rsid w:val="00D625C9"/>
    <w:rsid w:val="00D637B1"/>
    <w:rsid w:val="00D63C3E"/>
    <w:rsid w:val="00D6456A"/>
    <w:rsid w:val="00D65CEC"/>
    <w:rsid w:val="00D66B44"/>
    <w:rsid w:val="00D70B9C"/>
    <w:rsid w:val="00D71474"/>
    <w:rsid w:val="00D72E54"/>
    <w:rsid w:val="00D73ABA"/>
    <w:rsid w:val="00D74885"/>
    <w:rsid w:val="00D74FB2"/>
    <w:rsid w:val="00D75451"/>
    <w:rsid w:val="00D7647D"/>
    <w:rsid w:val="00D7701F"/>
    <w:rsid w:val="00D77A84"/>
    <w:rsid w:val="00D819C2"/>
    <w:rsid w:val="00D82CFC"/>
    <w:rsid w:val="00D86008"/>
    <w:rsid w:val="00D86631"/>
    <w:rsid w:val="00D870AC"/>
    <w:rsid w:val="00D87196"/>
    <w:rsid w:val="00D8769F"/>
    <w:rsid w:val="00D905D8"/>
    <w:rsid w:val="00D92743"/>
    <w:rsid w:val="00D9304F"/>
    <w:rsid w:val="00D95D25"/>
    <w:rsid w:val="00DA14AF"/>
    <w:rsid w:val="00DA24A2"/>
    <w:rsid w:val="00DA343B"/>
    <w:rsid w:val="00DA49C6"/>
    <w:rsid w:val="00DA5A3D"/>
    <w:rsid w:val="00DA5D02"/>
    <w:rsid w:val="00DB1CA4"/>
    <w:rsid w:val="00DB2B49"/>
    <w:rsid w:val="00DB5524"/>
    <w:rsid w:val="00DB715F"/>
    <w:rsid w:val="00DB7431"/>
    <w:rsid w:val="00DB75BB"/>
    <w:rsid w:val="00DC1E00"/>
    <w:rsid w:val="00DC203B"/>
    <w:rsid w:val="00DC3E44"/>
    <w:rsid w:val="00DC51A3"/>
    <w:rsid w:val="00DC7951"/>
    <w:rsid w:val="00DD0C9E"/>
    <w:rsid w:val="00DD1402"/>
    <w:rsid w:val="00DD4FAD"/>
    <w:rsid w:val="00DD58F4"/>
    <w:rsid w:val="00DD6502"/>
    <w:rsid w:val="00DD6EFF"/>
    <w:rsid w:val="00DE00E3"/>
    <w:rsid w:val="00DE226E"/>
    <w:rsid w:val="00DE47A2"/>
    <w:rsid w:val="00DE4C1A"/>
    <w:rsid w:val="00DE4C74"/>
    <w:rsid w:val="00DE5733"/>
    <w:rsid w:val="00DE7EFD"/>
    <w:rsid w:val="00DF0D64"/>
    <w:rsid w:val="00DF1F0C"/>
    <w:rsid w:val="00DF262B"/>
    <w:rsid w:val="00DF278C"/>
    <w:rsid w:val="00DF35D8"/>
    <w:rsid w:val="00DF669B"/>
    <w:rsid w:val="00DF674A"/>
    <w:rsid w:val="00DF679D"/>
    <w:rsid w:val="00DF74A6"/>
    <w:rsid w:val="00DF79C0"/>
    <w:rsid w:val="00E04BB0"/>
    <w:rsid w:val="00E061D9"/>
    <w:rsid w:val="00E0725B"/>
    <w:rsid w:val="00E10E0D"/>
    <w:rsid w:val="00E14BF2"/>
    <w:rsid w:val="00E15038"/>
    <w:rsid w:val="00E151DF"/>
    <w:rsid w:val="00E159D7"/>
    <w:rsid w:val="00E15AED"/>
    <w:rsid w:val="00E15FE1"/>
    <w:rsid w:val="00E20D0F"/>
    <w:rsid w:val="00E20F8C"/>
    <w:rsid w:val="00E2278A"/>
    <w:rsid w:val="00E229E1"/>
    <w:rsid w:val="00E22EC0"/>
    <w:rsid w:val="00E2372C"/>
    <w:rsid w:val="00E24A5F"/>
    <w:rsid w:val="00E24F6A"/>
    <w:rsid w:val="00E26974"/>
    <w:rsid w:val="00E30E26"/>
    <w:rsid w:val="00E31012"/>
    <w:rsid w:val="00E33A23"/>
    <w:rsid w:val="00E33A72"/>
    <w:rsid w:val="00E34B79"/>
    <w:rsid w:val="00E3552F"/>
    <w:rsid w:val="00E36108"/>
    <w:rsid w:val="00E369D4"/>
    <w:rsid w:val="00E37777"/>
    <w:rsid w:val="00E37A6C"/>
    <w:rsid w:val="00E40076"/>
    <w:rsid w:val="00E400A4"/>
    <w:rsid w:val="00E40A81"/>
    <w:rsid w:val="00E40D29"/>
    <w:rsid w:val="00E44832"/>
    <w:rsid w:val="00E46128"/>
    <w:rsid w:val="00E53B61"/>
    <w:rsid w:val="00E54F34"/>
    <w:rsid w:val="00E55965"/>
    <w:rsid w:val="00E56CA0"/>
    <w:rsid w:val="00E629E2"/>
    <w:rsid w:val="00E63C8A"/>
    <w:rsid w:val="00E6459B"/>
    <w:rsid w:val="00E66092"/>
    <w:rsid w:val="00E67FA8"/>
    <w:rsid w:val="00E724FC"/>
    <w:rsid w:val="00E726C2"/>
    <w:rsid w:val="00E73914"/>
    <w:rsid w:val="00E7473E"/>
    <w:rsid w:val="00E74C54"/>
    <w:rsid w:val="00E74D77"/>
    <w:rsid w:val="00E750DA"/>
    <w:rsid w:val="00E75226"/>
    <w:rsid w:val="00E75891"/>
    <w:rsid w:val="00E76C75"/>
    <w:rsid w:val="00E77034"/>
    <w:rsid w:val="00E80199"/>
    <w:rsid w:val="00E80385"/>
    <w:rsid w:val="00E8084B"/>
    <w:rsid w:val="00E820C0"/>
    <w:rsid w:val="00E83E86"/>
    <w:rsid w:val="00E87304"/>
    <w:rsid w:val="00E87580"/>
    <w:rsid w:val="00E87F9D"/>
    <w:rsid w:val="00E9148B"/>
    <w:rsid w:val="00E917DF"/>
    <w:rsid w:val="00E92295"/>
    <w:rsid w:val="00E92C91"/>
    <w:rsid w:val="00E93727"/>
    <w:rsid w:val="00E94503"/>
    <w:rsid w:val="00E94B6B"/>
    <w:rsid w:val="00E95E05"/>
    <w:rsid w:val="00E9607A"/>
    <w:rsid w:val="00E96DD0"/>
    <w:rsid w:val="00E97C52"/>
    <w:rsid w:val="00EA09A7"/>
    <w:rsid w:val="00EA52B3"/>
    <w:rsid w:val="00EA5DB9"/>
    <w:rsid w:val="00EB23CE"/>
    <w:rsid w:val="00EB2C15"/>
    <w:rsid w:val="00EB73C8"/>
    <w:rsid w:val="00EC0A5F"/>
    <w:rsid w:val="00EC18BF"/>
    <w:rsid w:val="00EC2B07"/>
    <w:rsid w:val="00EC2FCB"/>
    <w:rsid w:val="00EC3907"/>
    <w:rsid w:val="00EC52BF"/>
    <w:rsid w:val="00EC77DD"/>
    <w:rsid w:val="00EC7B3D"/>
    <w:rsid w:val="00ED0579"/>
    <w:rsid w:val="00ED262B"/>
    <w:rsid w:val="00ED2BEB"/>
    <w:rsid w:val="00ED2C3D"/>
    <w:rsid w:val="00ED36EF"/>
    <w:rsid w:val="00ED37B5"/>
    <w:rsid w:val="00ED41C0"/>
    <w:rsid w:val="00ED780B"/>
    <w:rsid w:val="00EE08F8"/>
    <w:rsid w:val="00EE0D21"/>
    <w:rsid w:val="00EE35B5"/>
    <w:rsid w:val="00EE39B1"/>
    <w:rsid w:val="00EE494B"/>
    <w:rsid w:val="00EE7B1B"/>
    <w:rsid w:val="00EF0184"/>
    <w:rsid w:val="00EF028B"/>
    <w:rsid w:val="00EF092F"/>
    <w:rsid w:val="00EF0B50"/>
    <w:rsid w:val="00EF12A2"/>
    <w:rsid w:val="00EF1BEC"/>
    <w:rsid w:val="00EF3E79"/>
    <w:rsid w:val="00EF5AAC"/>
    <w:rsid w:val="00F02562"/>
    <w:rsid w:val="00F02CED"/>
    <w:rsid w:val="00F03B17"/>
    <w:rsid w:val="00F03F32"/>
    <w:rsid w:val="00F04ADE"/>
    <w:rsid w:val="00F051DE"/>
    <w:rsid w:val="00F064CB"/>
    <w:rsid w:val="00F07CD0"/>
    <w:rsid w:val="00F10955"/>
    <w:rsid w:val="00F11E8A"/>
    <w:rsid w:val="00F12490"/>
    <w:rsid w:val="00F12516"/>
    <w:rsid w:val="00F1408F"/>
    <w:rsid w:val="00F1513B"/>
    <w:rsid w:val="00F15214"/>
    <w:rsid w:val="00F21990"/>
    <w:rsid w:val="00F21E8F"/>
    <w:rsid w:val="00F247D0"/>
    <w:rsid w:val="00F24CDE"/>
    <w:rsid w:val="00F301D6"/>
    <w:rsid w:val="00F308DC"/>
    <w:rsid w:val="00F32E22"/>
    <w:rsid w:val="00F33CA2"/>
    <w:rsid w:val="00F3714E"/>
    <w:rsid w:val="00F40BC5"/>
    <w:rsid w:val="00F40C37"/>
    <w:rsid w:val="00F411A9"/>
    <w:rsid w:val="00F42D81"/>
    <w:rsid w:val="00F44BDC"/>
    <w:rsid w:val="00F46D7C"/>
    <w:rsid w:val="00F470C0"/>
    <w:rsid w:val="00F4726E"/>
    <w:rsid w:val="00F4788A"/>
    <w:rsid w:val="00F4791A"/>
    <w:rsid w:val="00F5150F"/>
    <w:rsid w:val="00F51C7B"/>
    <w:rsid w:val="00F5214D"/>
    <w:rsid w:val="00F529D1"/>
    <w:rsid w:val="00F52A1F"/>
    <w:rsid w:val="00F53472"/>
    <w:rsid w:val="00F548C0"/>
    <w:rsid w:val="00F56340"/>
    <w:rsid w:val="00F603E7"/>
    <w:rsid w:val="00F60A68"/>
    <w:rsid w:val="00F62B14"/>
    <w:rsid w:val="00F64378"/>
    <w:rsid w:val="00F65466"/>
    <w:rsid w:val="00F65C2C"/>
    <w:rsid w:val="00F72C44"/>
    <w:rsid w:val="00F72CE2"/>
    <w:rsid w:val="00F73833"/>
    <w:rsid w:val="00F738A9"/>
    <w:rsid w:val="00F74667"/>
    <w:rsid w:val="00F7728F"/>
    <w:rsid w:val="00F774E0"/>
    <w:rsid w:val="00F77D7F"/>
    <w:rsid w:val="00F81A7B"/>
    <w:rsid w:val="00F823C5"/>
    <w:rsid w:val="00F848F3"/>
    <w:rsid w:val="00F86E33"/>
    <w:rsid w:val="00F875F3"/>
    <w:rsid w:val="00F9017E"/>
    <w:rsid w:val="00F92795"/>
    <w:rsid w:val="00F928BE"/>
    <w:rsid w:val="00F92936"/>
    <w:rsid w:val="00F92A13"/>
    <w:rsid w:val="00F92BDF"/>
    <w:rsid w:val="00F93242"/>
    <w:rsid w:val="00F94308"/>
    <w:rsid w:val="00F952E5"/>
    <w:rsid w:val="00F953B2"/>
    <w:rsid w:val="00F96BAD"/>
    <w:rsid w:val="00F97555"/>
    <w:rsid w:val="00FA0A1E"/>
    <w:rsid w:val="00FA0D0B"/>
    <w:rsid w:val="00FA2754"/>
    <w:rsid w:val="00FA2F55"/>
    <w:rsid w:val="00FA31BB"/>
    <w:rsid w:val="00FA3240"/>
    <w:rsid w:val="00FA491F"/>
    <w:rsid w:val="00FA598D"/>
    <w:rsid w:val="00FA6685"/>
    <w:rsid w:val="00FA77FD"/>
    <w:rsid w:val="00FA785E"/>
    <w:rsid w:val="00FB0ABF"/>
    <w:rsid w:val="00FB1644"/>
    <w:rsid w:val="00FB1AA0"/>
    <w:rsid w:val="00FB30C3"/>
    <w:rsid w:val="00FB31B8"/>
    <w:rsid w:val="00FB3606"/>
    <w:rsid w:val="00FB5B0A"/>
    <w:rsid w:val="00FB6D5C"/>
    <w:rsid w:val="00FC278C"/>
    <w:rsid w:val="00FC3361"/>
    <w:rsid w:val="00FC7CE4"/>
    <w:rsid w:val="00FC7D76"/>
    <w:rsid w:val="00FD2FF9"/>
    <w:rsid w:val="00FD30BB"/>
    <w:rsid w:val="00FD555C"/>
    <w:rsid w:val="00FD681E"/>
    <w:rsid w:val="00FD733C"/>
    <w:rsid w:val="00FD7418"/>
    <w:rsid w:val="00FE0503"/>
    <w:rsid w:val="00FE1B1E"/>
    <w:rsid w:val="00FE2481"/>
    <w:rsid w:val="00FF03BE"/>
    <w:rsid w:val="00FF29A1"/>
    <w:rsid w:val="00FF3B0F"/>
    <w:rsid w:val="00FF5E1C"/>
    <w:rsid w:val="00FF6B9D"/>
    <w:rsid w:val="00FF7FF3"/>
    <w:rsid w:val="00FF7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semiHidden="0" w:uiPriority="0" w:unhideWhenUsed="0" w:qFormat="1"/>
    <w:lsdException w:name="page number" w:locked="1" w:semiHidden="0" w:uiPriority="0" w:unhideWhenUsed="0"/>
    <w:lsdException w:name="endnote text"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9A"/>
    <w:pPr>
      <w:widowControl w:val="0"/>
    </w:pPr>
    <w:rPr>
      <w:rFonts w:ascii="Courier New" w:hAnsi="Courier New"/>
      <w:sz w:val="24"/>
      <w:szCs w:val="20"/>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643B"/>
    <w:rPr>
      <w:rFonts w:ascii="Courier New" w:hAnsi="Courier New" w:cs="Courier New"/>
      <w:spacing w:val="-3"/>
      <w:sz w:val="24"/>
    </w:rPr>
  </w:style>
  <w:style w:type="character" w:customStyle="1" w:styleId="Heading2Char">
    <w:name w:val="Heading 2 Char"/>
    <w:basedOn w:val="DefaultParagraphFont"/>
    <w:link w:val="Heading2"/>
    <w:uiPriority w:val="9"/>
    <w:semiHidden/>
    <w:rsid w:val="001C68C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C68C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C68C5"/>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2B3E9A"/>
  </w:style>
  <w:style w:type="character" w:customStyle="1" w:styleId="EndnoteTextChar">
    <w:name w:val="Endnote Text Char"/>
    <w:basedOn w:val="DefaultParagraphFont"/>
    <w:link w:val="EndnoteText"/>
    <w:uiPriority w:val="99"/>
    <w:semiHidden/>
    <w:locked/>
    <w:rsid w:val="002A643B"/>
    <w:rPr>
      <w:rFonts w:ascii="Courier New" w:hAnsi="Courier New" w:cs="Times New Roman"/>
      <w:sz w:val="24"/>
    </w:rPr>
  </w:style>
  <w:style w:type="character" w:styleId="EndnoteReference">
    <w:name w:val="endnote reference"/>
    <w:basedOn w:val="DefaultParagraphFont"/>
    <w:uiPriority w:val="99"/>
    <w:semiHidden/>
    <w:rsid w:val="002B3E9A"/>
    <w:rPr>
      <w:rFonts w:cs="Times New Roman"/>
      <w:vertAlign w:val="superscript"/>
    </w:rPr>
  </w:style>
  <w:style w:type="paragraph" w:styleId="FootnoteText">
    <w:name w:val="footnote text"/>
    <w:basedOn w:val="Normal"/>
    <w:link w:val="FootnoteTextChar"/>
    <w:uiPriority w:val="99"/>
    <w:semiHidden/>
    <w:rsid w:val="002B3E9A"/>
  </w:style>
  <w:style w:type="character" w:customStyle="1" w:styleId="FootnoteTextChar">
    <w:name w:val="Footnote Text Char"/>
    <w:basedOn w:val="DefaultParagraphFont"/>
    <w:link w:val="FootnoteText"/>
    <w:uiPriority w:val="99"/>
    <w:semiHidden/>
    <w:rsid w:val="001C68C5"/>
    <w:rPr>
      <w:rFonts w:ascii="Courier New" w:hAnsi="Courier New"/>
      <w:sz w:val="20"/>
      <w:szCs w:val="20"/>
    </w:rPr>
  </w:style>
  <w:style w:type="character" w:styleId="FootnoteReference">
    <w:name w:val="footnote reference"/>
    <w:basedOn w:val="DefaultParagraphFont"/>
    <w:uiPriority w:val="99"/>
    <w:semiHidden/>
    <w:rsid w:val="002B3E9A"/>
    <w:rPr>
      <w:rFonts w:cs="Times New Roman"/>
      <w:vertAlign w:val="superscript"/>
    </w:rPr>
  </w:style>
  <w:style w:type="paragraph" w:styleId="TOC1">
    <w:name w:val="toc 1"/>
    <w:basedOn w:val="Normal"/>
    <w:next w:val="Normal"/>
    <w:uiPriority w:val="99"/>
    <w:semiHidden/>
    <w:rsid w:val="002B3E9A"/>
    <w:pPr>
      <w:tabs>
        <w:tab w:val="right" w:leader="dot" w:pos="9360"/>
      </w:tabs>
      <w:suppressAutoHyphens/>
      <w:spacing w:before="480"/>
      <w:ind w:left="720" w:right="720" w:hanging="720"/>
    </w:pPr>
  </w:style>
  <w:style w:type="paragraph" w:styleId="TOC2">
    <w:name w:val="toc 2"/>
    <w:basedOn w:val="Normal"/>
    <w:next w:val="Normal"/>
    <w:uiPriority w:val="99"/>
    <w:semiHidden/>
    <w:rsid w:val="002B3E9A"/>
    <w:pPr>
      <w:tabs>
        <w:tab w:val="right" w:leader="dot" w:pos="9360"/>
      </w:tabs>
      <w:suppressAutoHyphens/>
      <w:ind w:left="1440" w:right="720" w:hanging="720"/>
    </w:pPr>
  </w:style>
  <w:style w:type="paragraph" w:styleId="TOC3">
    <w:name w:val="toc 3"/>
    <w:basedOn w:val="Normal"/>
    <w:next w:val="Normal"/>
    <w:uiPriority w:val="99"/>
    <w:semiHidden/>
    <w:rsid w:val="002B3E9A"/>
    <w:pPr>
      <w:tabs>
        <w:tab w:val="right" w:leader="dot" w:pos="9360"/>
      </w:tabs>
      <w:suppressAutoHyphens/>
      <w:ind w:left="2160" w:right="720" w:hanging="720"/>
    </w:pPr>
  </w:style>
  <w:style w:type="paragraph" w:styleId="TOC4">
    <w:name w:val="toc 4"/>
    <w:basedOn w:val="Normal"/>
    <w:next w:val="Normal"/>
    <w:uiPriority w:val="99"/>
    <w:semiHidden/>
    <w:rsid w:val="002B3E9A"/>
    <w:pPr>
      <w:tabs>
        <w:tab w:val="right" w:leader="dot" w:pos="9360"/>
      </w:tabs>
      <w:suppressAutoHyphens/>
      <w:ind w:left="2880" w:right="720" w:hanging="720"/>
    </w:pPr>
  </w:style>
  <w:style w:type="paragraph" w:styleId="TOC5">
    <w:name w:val="toc 5"/>
    <w:basedOn w:val="Normal"/>
    <w:next w:val="Normal"/>
    <w:uiPriority w:val="99"/>
    <w:semiHidden/>
    <w:rsid w:val="002B3E9A"/>
    <w:pPr>
      <w:tabs>
        <w:tab w:val="right" w:leader="dot" w:pos="9360"/>
      </w:tabs>
      <w:suppressAutoHyphens/>
      <w:ind w:left="3600" w:right="720" w:hanging="720"/>
    </w:pPr>
  </w:style>
  <w:style w:type="paragraph" w:styleId="TOC6">
    <w:name w:val="toc 6"/>
    <w:basedOn w:val="Normal"/>
    <w:next w:val="Normal"/>
    <w:uiPriority w:val="99"/>
    <w:semiHidden/>
    <w:rsid w:val="002B3E9A"/>
    <w:pPr>
      <w:tabs>
        <w:tab w:val="right" w:pos="9360"/>
      </w:tabs>
      <w:suppressAutoHyphens/>
      <w:ind w:left="720" w:hanging="720"/>
    </w:pPr>
  </w:style>
  <w:style w:type="paragraph" w:styleId="TOC7">
    <w:name w:val="toc 7"/>
    <w:basedOn w:val="Normal"/>
    <w:next w:val="Normal"/>
    <w:uiPriority w:val="99"/>
    <w:semiHidden/>
    <w:rsid w:val="002B3E9A"/>
    <w:pPr>
      <w:suppressAutoHyphens/>
      <w:ind w:left="720" w:hanging="720"/>
    </w:pPr>
  </w:style>
  <w:style w:type="paragraph" w:styleId="TOC8">
    <w:name w:val="toc 8"/>
    <w:basedOn w:val="Normal"/>
    <w:next w:val="Normal"/>
    <w:uiPriority w:val="99"/>
    <w:semiHidden/>
    <w:rsid w:val="002B3E9A"/>
    <w:pPr>
      <w:tabs>
        <w:tab w:val="right" w:pos="9360"/>
      </w:tabs>
      <w:suppressAutoHyphens/>
      <w:ind w:left="720" w:hanging="720"/>
    </w:pPr>
  </w:style>
  <w:style w:type="paragraph" w:styleId="TOC9">
    <w:name w:val="toc 9"/>
    <w:basedOn w:val="Normal"/>
    <w:next w:val="Normal"/>
    <w:uiPriority w:val="99"/>
    <w:semiHidden/>
    <w:rsid w:val="002B3E9A"/>
    <w:pPr>
      <w:tabs>
        <w:tab w:val="right" w:leader="dot" w:pos="9360"/>
      </w:tabs>
      <w:suppressAutoHyphens/>
      <w:ind w:left="720" w:hanging="720"/>
    </w:pPr>
  </w:style>
  <w:style w:type="paragraph" w:styleId="Index1">
    <w:name w:val="index 1"/>
    <w:basedOn w:val="Normal"/>
    <w:next w:val="Normal"/>
    <w:uiPriority w:val="99"/>
    <w:semiHidden/>
    <w:rsid w:val="002B3E9A"/>
    <w:pPr>
      <w:tabs>
        <w:tab w:val="right" w:leader="dot" w:pos="9360"/>
      </w:tabs>
      <w:suppressAutoHyphens/>
      <w:ind w:left="1440" w:right="720" w:hanging="1440"/>
    </w:pPr>
  </w:style>
  <w:style w:type="paragraph" w:styleId="Index2">
    <w:name w:val="index 2"/>
    <w:basedOn w:val="Normal"/>
    <w:next w:val="Normal"/>
    <w:uiPriority w:val="99"/>
    <w:semiHidden/>
    <w:rsid w:val="002B3E9A"/>
    <w:pPr>
      <w:tabs>
        <w:tab w:val="right" w:leader="dot" w:pos="9360"/>
      </w:tabs>
      <w:suppressAutoHyphens/>
      <w:ind w:left="1440" w:right="720" w:hanging="720"/>
    </w:pPr>
  </w:style>
  <w:style w:type="paragraph" w:styleId="TOAHeading">
    <w:name w:val="toa heading"/>
    <w:basedOn w:val="Normal"/>
    <w:next w:val="Normal"/>
    <w:uiPriority w:val="99"/>
    <w:semiHidden/>
    <w:rsid w:val="002B3E9A"/>
    <w:pPr>
      <w:tabs>
        <w:tab w:val="right" w:pos="9360"/>
      </w:tabs>
      <w:suppressAutoHyphens/>
    </w:pPr>
  </w:style>
  <w:style w:type="paragraph" w:styleId="Caption">
    <w:name w:val="caption"/>
    <w:basedOn w:val="Normal"/>
    <w:next w:val="Normal"/>
    <w:uiPriority w:val="99"/>
    <w:qFormat/>
    <w:rsid w:val="002B3E9A"/>
  </w:style>
  <w:style w:type="character" w:customStyle="1" w:styleId="EquationCaption">
    <w:name w:val="_Equation Caption"/>
    <w:uiPriority w:val="99"/>
    <w:rsid w:val="002B3E9A"/>
  </w:style>
  <w:style w:type="paragraph" w:styleId="Footer">
    <w:name w:val="footer"/>
    <w:basedOn w:val="Normal"/>
    <w:link w:val="FooterChar"/>
    <w:uiPriority w:val="99"/>
    <w:rsid w:val="002B3E9A"/>
    <w:pPr>
      <w:tabs>
        <w:tab w:val="center" w:pos="4320"/>
        <w:tab w:val="right" w:pos="8640"/>
      </w:tabs>
    </w:pPr>
  </w:style>
  <w:style w:type="character" w:customStyle="1" w:styleId="FooterChar">
    <w:name w:val="Footer Char"/>
    <w:basedOn w:val="DefaultParagraphFont"/>
    <w:link w:val="Footer"/>
    <w:uiPriority w:val="99"/>
    <w:locked/>
    <w:rsid w:val="00696368"/>
    <w:rPr>
      <w:rFonts w:ascii="Courier New" w:hAnsi="Courier New" w:cs="Times New Roman"/>
      <w:sz w:val="24"/>
    </w:rPr>
  </w:style>
  <w:style w:type="paragraph" w:styleId="Header">
    <w:name w:val="header"/>
    <w:basedOn w:val="Normal"/>
    <w:link w:val="HeaderChar"/>
    <w:uiPriority w:val="99"/>
    <w:rsid w:val="002B3E9A"/>
    <w:pPr>
      <w:tabs>
        <w:tab w:val="center" w:pos="4320"/>
        <w:tab w:val="right" w:pos="8640"/>
      </w:tabs>
    </w:pPr>
  </w:style>
  <w:style w:type="character" w:customStyle="1" w:styleId="HeaderChar">
    <w:name w:val="Header Char"/>
    <w:basedOn w:val="DefaultParagraphFont"/>
    <w:link w:val="Header"/>
    <w:uiPriority w:val="99"/>
    <w:locked/>
    <w:rsid w:val="00696368"/>
    <w:rPr>
      <w:rFonts w:ascii="Courier New" w:hAnsi="Courier New" w:cs="Times New Roman"/>
      <w:sz w:val="24"/>
    </w:r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696368"/>
    <w:rPr>
      <w:rFonts w:ascii="Courier New" w:hAnsi="Courier New" w:cs="Courier New"/>
      <w:spacing w:val="-3"/>
      <w:sz w:val="24"/>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locked/>
    <w:rsid w:val="00696368"/>
    <w:rPr>
      <w:rFonts w:ascii="Courier New" w:hAnsi="Courier New" w:cs="Courier New"/>
      <w:spacing w:val="-3"/>
      <w:sz w:val="24"/>
    </w:rPr>
  </w:style>
  <w:style w:type="paragraph" w:styleId="BodyTextIndent3">
    <w:name w:val="Body Text Indent 3"/>
    <w:basedOn w:val="Normal"/>
    <w:link w:val="BodyTextIndent3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1C68C5"/>
    <w:rPr>
      <w:rFonts w:ascii="Courier New" w:hAnsi="Courier New"/>
      <w:sz w:val="16"/>
      <w:szCs w:val="16"/>
    </w:rPr>
  </w:style>
  <w:style w:type="paragraph" w:styleId="BalloonText">
    <w:name w:val="Balloon Text"/>
    <w:basedOn w:val="Normal"/>
    <w:link w:val="BalloonTextChar"/>
    <w:uiPriority w:val="99"/>
    <w:semiHidden/>
    <w:rsid w:val="002B3E9A"/>
    <w:rPr>
      <w:rFonts w:ascii="Tahoma" w:hAnsi="Tahoma" w:cs="Tahoma"/>
      <w:sz w:val="16"/>
      <w:szCs w:val="16"/>
    </w:rPr>
  </w:style>
  <w:style w:type="character" w:customStyle="1" w:styleId="BalloonTextChar">
    <w:name w:val="Balloon Text Char"/>
    <w:basedOn w:val="DefaultParagraphFont"/>
    <w:link w:val="BalloonText"/>
    <w:uiPriority w:val="99"/>
    <w:semiHidden/>
    <w:rsid w:val="001C68C5"/>
    <w:rPr>
      <w:sz w:val="0"/>
      <w:szCs w:val="0"/>
    </w:rPr>
  </w:style>
  <w:style w:type="character" w:styleId="CommentReference">
    <w:name w:val="annotation reference"/>
    <w:basedOn w:val="DefaultParagraphFont"/>
    <w:uiPriority w:val="99"/>
    <w:semiHidden/>
    <w:rsid w:val="00C103C3"/>
    <w:rPr>
      <w:rFonts w:cs="Times New Roman"/>
      <w:sz w:val="16"/>
      <w:szCs w:val="16"/>
    </w:rPr>
  </w:style>
  <w:style w:type="paragraph" w:styleId="CommentText">
    <w:name w:val="annotation text"/>
    <w:basedOn w:val="Normal"/>
    <w:link w:val="CommentTextChar"/>
    <w:uiPriority w:val="99"/>
    <w:semiHidden/>
    <w:rsid w:val="00C103C3"/>
    <w:rPr>
      <w:sz w:val="20"/>
    </w:rPr>
  </w:style>
  <w:style w:type="character" w:customStyle="1" w:styleId="CommentTextChar">
    <w:name w:val="Comment Text Char"/>
    <w:basedOn w:val="DefaultParagraphFont"/>
    <w:link w:val="CommentText"/>
    <w:uiPriority w:val="99"/>
    <w:semiHidden/>
    <w:rsid w:val="001C68C5"/>
    <w:rPr>
      <w:rFonts w:ascii="Courier New" w:hAnsi="Courier New"/>
      <w:sz w:val="20"/>
      <w:szCs w:val="20"/>
    </w:rPr>
  </w:style>
  <w:style w:type="paragraph" w:styleId="CommentSubject">
    <w:name w:val="annotation subject"/>
    <w:basedOn w:val="CommentText"/>
    <w:next w:val="CommentText"/>
    <w:link w:val="CommentSubjectChar"/>
    <w:uiPriority w:val="99"/>
    <w:semiHidden/>
    <w:rsid w:val="00C103C3"/>
    <w:rPr>
      <w:b/>
      <w:bCs/>
    </w:rPr>
  </w:style>
  <w:style w:type="character" w:customStyle="1" w:styleId="CommentSubjectChar">
    <w:name w:val="Comment Subject Char"/>
    <w:basedOn w:val="CommentTextChar"/>
    <w:link w:val="CommentSubject"/>
    <w:uiPriority w:val="99"/>
    <w:semiHidden/>
    <w:rsid w:val="001C68C5"/>
    <w:rPr>
      <w:rFonts w:ascii="Courier New" w:hAnsi="Courier New"/>
      <w:b/>
      <w:bCs/>
      <w:sz w:val="20"/>
      <w:szCs w:val="20"/>
    </w:rPr>
  </w:style>
  <w:style w:type="character" w:styleId="Strong">
    <w:name w:val="Strong"/>
    <w:basedOn w:val="DefaultParagraphFont"/>
    <w:uiPriority w:val="99"/>
    <w:qFormat/>
    <w:rsid w:val="00707AC8"/>
    <w:rPr>
      <w:rFonts w:cs="Times New Roman"/>
      <w:b/>
      <w:bCs/>
    </w:rPr>
  </w:style>
  <w:style w:type="table" w:styleId="TableGrid">
    <w:name w:val="Table Grid"/>
    <w:basedOn w:val="TableNormal"/>
    <w:uiPriority w:val="99"/>
    <w:rsid w:val="00707AC8"/>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F0719"/>
    <w:pPr>
      <w:ind w:left="720"/>
      <w:contextualSpacing/>
    </w:pPr>
  </w:style>
  <w:style w:type="character" w:styleId="PageNumber">
    <w:name w:val="page number"/>
    <w:basedOn w:val="DefaultParagraphFont"/>
    <w:uiPriority w:val="99"/>
    <w:rsid w:val="002A643B"/>
    <w:rPr>
      <w:rFonts w:cs="Times New Roman"/>
    </w:rPr>
  </w:style>
  <w:style w:type="paragraph" w:customStyle="1" w:styleId="Default">
    <w:name w:val="Default"/>
    <w:uiPriority w:val="99"/>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uiPriority w:val="99"/>
    <w:rsid w:val="005D6E25"/>
    <w:pPr>
      <w:spacing w:after="120" w:line="480" w:lineRule="auto"/>
    </w:pPr>
  </w:style>
  <w:style w:type="character" w:customStyle="1" w:styleId="BodyText2Char">
    <w:name w:val="Body Text 2 Char"/>
    <w:basedOn w:val="DefaultParagraphFont"/>
    <w:link w:val="BodyText2"/>
    <w:uiPriority w:val="99"/>
    <w:locked/>
    <w:rsid w:val="005D6E25"/>
    <w:rPr>
      <w:rFonts w:ascii="Courier New" w:hAnsi="Courier New" w:cs="Times New Roman"/>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locked/>
    <w:rsid w:val="005D6E25"/>
    <w:rPr>
      <w:rFonts w:ascii="Courier New" w:hAnsi="Courier New" w:cs="Times New Roman"/>
      <w:sz w:val="16"/>
      <w:szCs w:val="16"/>
    </w:rPr>
  </w:style>
  <w:style w:type="character" w:customStyle="1" w:styleId="st1">
    <w:name w:val="st1"/>
    <w:basedOn w:val="DefaultParagraphFont"/>
    <w:uiPriority w:val="99"/>
    <w:rsid w:val="00531A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semiHidden="0" w:uiPriority="0" w:unhideWhenUsed="0" w:qFormat="1"/>
    <w:lsdException w:name="page number" w:locked="1" w:semiHidden="0" w:uiPriority="0" w:unhideWhenUsed="0"/>
    <w:lsdException w:name="endnote text" w:locked="1" w:semiHidden="0" w:uiPriority="0" w:unhideWhenUsed="0"/>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Body Text 3" w:locked="1" w:semiHidden="0" w:uiPriority="0" w:unhideWhenUsed="0"/>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9A"/>
    <w:pPr>
      <w:widowControl w:val="0"/>
    </w:pPr>
    <w:rPr>
      <w:rFonts w:ascii="Courier New" w:hAnsi="Courier New"/>
      <w:sz w:val="24"/>
      <w:szCs w:val="20"/>
    </w:rPr>
  </w:style>
  <w:style w:type="paragraph" w:styleId="Heading1">
    <w:name w:val="heading 1"/>
    <w:basedOn w:val="Normal"/>
    <w:next w:val="Normal"/>
    <w:link w:val="Heading1Char"/>
    <w:uiPriority w:val="99"/>
    <w:qFormat/>
    <w:rsid w:val="002B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2B3E9A"/>
    <w:pPr>
      <w:keepNext/>
      <w:widowControl/>
      <w:tabs>
        <w:tab w:val="center" w:pos="5040"/>
      </w:tabs>
      <w:suppressAutoHyphens/>
      <w:jc w:val="center"/>
      <w:outlineLvl w:val="1"/>
    </w:pPr>
    <w:rPr>
      <w:rFonts w:cs="Courier New"/>
      <w:spacing w:val="-3"/>
      <w:sz w:val="23"/>
      <w:szCs w:val="23"/>
      <w:u w:val="single"/>
    </w:rPr>
  </w:style>
  <w:style w:type="paragraph" w:styleId="Heading3">
    <w:name w:val="heading 3"/>
    <w:basedOn w:val="Normal"/>
    <w:next w:val="Normal"/>
    <w:link w:val="Heading3Char"/>
    <w:uiPriority w:val="99"/>
    <w:qFormat/>
    <w:rsid w:val="00E66092"/>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D8769F"/>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A643B"/>
    <w:rPr>
      <w:rFonts w:ascii="Courier New" w:hAnsi="Courier New" w:cs="Courier New"/>
      <w:spacing w:val="-3"/>
      <w:sz w:val="24"/>
    </w:rPr>
  </w:style>
  <w:style w:type="character" w:customStyle="1" w:styleId="Heading2Char">
    <w:name w:val="Heading 2 Char"/>
    <w:basedOn w:val="DefaultParagraphFont"/>
    <w:link w:val="Heading2"/>
    <w:uiPriority w:val="9"/>
    <w:semiHidden/>
    <w:rsid w:val="001C68C5"/>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C68C5"/>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C68C5"/>
    <w:rPr>
      <w:rFonts w:asciiTheme="minorHAnsi" w:eastAsiaTheme="minorEastAsia" w:hAnsiTheme="minorHAnsi" w:cstheme="minorBidi"/>
      <w:b/>
      <w:bCs/>
      <w:sz w:val="28"/>
      <w:szCs w:val="28"/>
    </w:rPr>
  </w:style>
  <w:style w:type="paragraph" w:styleId="EndnoteText">
    <w:name w:val="endnote text"/>
    <w:basedOn w:val="Normal"/>
    <w:link w:val="EndnoteTextChar"/>
    <w:uiPriority w:val="99"/>
    <w:semiHidden/>
    <w:rsid w:val="002B3E9A"/>
  </w:style>
  <w:style w:type="character" w:customStyle="1" w:styleId="EndnoteTextChar">
    <w:name w:val="Endnote Text Char"/>
    <w:basedOn w:val="DefaultParagraphFont"/>
    <w:link w:val="EndnoteText"/>
    <w:uiPriority w:val="99"/>
    <w:semiHidden/>
    <w:locked/>
    <w:rsid w:val="002A643B"/>
    <w:rPr>
      <w:rFonts w:ascii="Courier New" w:hAnsi="Courier New" w:cs="Times New Roman"/>
      <w:sz w:val="24"/>
    </w:rPr>
  </w:style>
  <w:style w:type="character" w:styleId="EndnoteReference">
    <w:name w:val="endnote reference"/>
    <w:basedOn w:val="DefaultParagraphFont"/>
    <w:uiPriority w:val="99"/>
    <w:semiHidden/>
    <w:rsid w:val="002B3E9A"/>
    <w:rPr>
      <w:rFonts w:cs="Times New Roman"/>
      <w:vertAlign w:val="superscript"/>
    </w:rPr>
  </w:style>
  <w:style w:type="paragraph" w:styleId="FootnoteText">
    <w:name w:val="footnote text"/>
    <w:basedOn w:val="Normal"/>
    <w:link w:val="FootnoteTextChar"/>
    <w:uiPriority w:val="99"/>
    <w:semiHidden/>
    <w:rsid w:val="002B3E9A"/>
  </w:style>
  <w:style w:type="character" w:customStyle="1" w:styleId="FootnoteTextChar">
    <w:name w:val="Footnote Text Char"/>
    <w:basedOn w:val="DefaultParagraphFont"/>
    <w:link w:val="FootnoteText"/>
    <w:uiPriority w:val="99"/>
    <w:semiHidden/>
    <w:rsid w:val="001C68C5"/>
    <w:rPr>
      <w:rFonts w:ascii="Courier New" w:hAnsi="Courier New"/>
      <w:sz w:val="20"/>
      <w:szCs w:val="20"/>
    </w:rPr>
  </w:style>
  <w:style w:type="character" w:styleId="FootnoteReference">
    <w:name w:val="footnote reference"/>
    <w:basedOn w:val="DefaultParagraphFont"/>
    <w:uiPriority w:val="99"/>
    <w:semiHidden/>
    <w:rsid w:val="002B3E9A"/>
    <w:rPr>
      <w:rFonts w:cs="Times New Roman"/>
      <w:vertAlign w:val="superscript"/>
    </w:rPr>
  </w:style>
  <w:style w:type="paragraph" w:styleId="TOC1">
    <w:name w:val="toc 1"/>
    <w:basedOn w:val="Normal"/>
    <w:next w:val="Normal"/>
    <w:uiPriority w:val="99"/>
    <w:semiHidden/>
    <w:rsid w:val="002B3E9A"/>
    <w:pPr>
      <w:tabs>
        <w:tab w:val="right" w:leader="dot" w:pos="9360"/>
      </w:tabs>
      <w:suppressAutoHyphens/>
      <w:spacing w:before="480"/>
      <w:ind w:left="720" w:right="720" w:hanging="720"/>
    </w:pPr>
  </w:style>
  <w:style w:type="paragraph" w:styleId="TOC2">
    <w:name w:val="toc 2"/>
    <w:basedOn w:val="Normal"/>
    <w:next w:val="Normal"/>
    <w:uiPriority w:val="99"/>
    <w:semiHidden/>
    <w:rsid w:val="002B3E9A"/>
    <w:pPr>
      <w:tabs>
        <w:tab w:val="right" w:leader="dot" w:pos="9360"/>
      </w:tabs>
      <w:suppressAutoHyphens/>
      <w:ind w:left="1440" w:right="720" w:hanging="720"/>
    </w:pPr>
  </w:style>
  <w:style w:type="paragraph" w:styleId="TOC3">
    <w:name w:val="toc 3"/>
    <w:basedOn w:val="Normal"/>
    <w:next w:val="Normal"/>
    <w:uiPriority w:val="99"/>
    <w:semiHidden/>
    <w:rsid w:val="002B3E9A"/>
    <w:pPr>
      <w:tabs>
        <w:tab w:val="right" w:leader="dot" w:pos="9360"/>
      </w:tabs>
      <w:suppressAutoHyphens/>
      <w:ind w:left="2160" w:right="720" w:hanging="720"/>
    </w:pPr>
  </w:style>
  <w:style w:type="paragraph" w:styleId="TOC4">
    <w:name w:val="toc 4"/>
    <w:basedOn w:val="Normal"/>
    <w:next w:val="Normal"/>
    <w:uiPriority w:val="99"/>
    <w:semiHidden/>
    <w:rsid w:val="002B3E9A"/>
    <w:pPr>
      <w:tabs>
        <w:tab w:val="right" w:leader="dot" w:pos="9360"/>
      </w:tabs>
      <w:suppressAutoHyphens/>
      <w:ind w:left="2880" w:right="720" w:hanging="720"/>
    </w:pPr>
  </w:style>
  <w:style w:type="paragraph" w:styleId="TOC5">
    <w:name w:val="toc 5"/>
    <w:basedOn w:val="Normal"/>
    <w:next w:val="Normal"/>
    <w:uiPriority w:val="99"/>
    <w:semiHidden/>
    <w:rsid w:val="002B3E9A"/>
    <w:pPr>
      <w:tabs>
        <w:tab w:val="right" w:leader="dot" w:pos="9360"/>
      </w:tabs>
      <w:suppressAutoHyphens/>
      <w:ind w:left="3600" w:right="720" w:hanging="720"/>
    </w:pPr>
  </w:style>
  <w:style w:type="paragraph" w:styleId="TOC6">
    <w:name w:val="toc 6"/>
    <w:basedOn w:val="Normal"/>
    <w:next w:val="Normal"/>
    <w:uiPriority w:val="99"/>
    <w:semiHidden/>
    <w:rsid w:val="002B3E9A"/>
    <w:pPr>
      <w:tabs>
        <w:tab w:val="right" w:pos="9360"/>
      </w:tabs>
      <w:suppressAutoHyphens/>
      <w:ind w:left="720" w:hanging="720"/>
    </w:pPr>
  </w:style>
  <w:style w:type="paragraph" w:styleId="TOC7">
    <w:name w:val="toc 7"/>
    <w:basedOn w:val="Normal"/>
    <w:next w:val="Normal"/>
    <w:uiPriority w:val="99"/>
    <w:semiHidden/>
    <w:rsid w:val="002B3E9A"/>
    <w:pPr>
      <w:suppressAutoHyphens/>
      <w:ind w:left="720" w:hanging="720"/>
    </w:pPr>
  </w:style>
  <w:style w:type="paragraph" w:styleId="TOC8">
    <w:name w:val="toc 8"/>
    <w:basedOn w:val="Normal"/>
    <w:next w:val="Normal"/>
    <w:uiPriority w:val="99"/>
    <w:semiHidden/>
    <w:rsid w:val="002B3E9A"/>
    <w:pPr>
      <w:tabs>
        <w:tab w:val="right" w:pos="9360"/>
      </w:tabs>
      <w:suppressAutoHyphens/>
      <w:ind w:left="720" w:hanging="720"/>
    </w:pPr>
  </w:style>
  <w:style w:type="paragraph" w:styleId="TOC9">
    <w:name w:val="toc 9"/>
    <w:basedOn w:val="Normal"/>
    <w:next w:val="Normal"/>
    <w:uiPriority w:val="99"/>
    <w:semiHidden/>
    <w:rsid w:val="002B3E9A"/>
    <w:pPr>
      <w:tabs>
        <w:tab w:val="right" w:leader="dot" w:pos="9360"/>
      </w:tabs>
      <w:suppressAutoHyphens/>
      <w:ind w:left="720" w:hanging="720"/>
    </w:pPr>
  </w:style>
  <w:style w:type="paragraph" w:styleId="Index1">
    <w:name w:val="index 1"/>
    <w:basedOn w:val="Normal"/>
    <w:next w:val="Normal"/>
    <w:uiPriority w:val="99"/>
    <w:semiHidden/>
    <w:rsid w:val="002B3E9A"/>
    <w:pPr>
      <w:tabs>
        <w:tab w:val="right" w:leader="dot" w:pos="9360"/>
      </w:tabs>
      <w:suppressAutoHyphens/>
      <w:ind w:left="1440" w:right="720" w:hanging="1440"/>
    </w:pPr>
  </w:style>
  <w:style w:type="paragraph" w:styleId="Index2">
    <w:name w:val="index 2"/>
    <w:basedOn w:val="Normal"/>
    <w:next w:val="Normal"/>
    <w:uiPriority w:val="99"/>
    <w:semiHidden/>
    <w:rsid w:val="002B3E9A"/>
    <w:pPr>
      <w:tabs>
        <w:tab w:val="right" w:leader="dot" w:pos="9360"/>
      </w:tabs>
      <w:suppressAutoHyphens/>
      <w:ind w:left="1440" w:right="720" w:hanging="720"/>
    </w:pPr>
  </w:style>
  <w:style w:type="paragraph" w:styleId="TOAHeading">
    <w:name w:val="toa heading"/>
    <w:basedOn w:val="Normal"/>
    <w:next w:val="Normal"/>
    <w:uiPriority w:val="99"/>
    <w:semiHidden/>
    <w:rsid w:val="002B3E9A"/>
    <w:pPr>
      <w:tabs>
        <w:tab w:val="right" w:pos="9360"/>
      </w:tabs>
      <w:suppressAutoHyphens/>
    </w:pPr>
  </w:style>
  <w:style w:type="paragraph" w:styleId="Caption">
    <w:name w:val="caption"/>
    <w:basedOn w:val="Normal"/>
    <w:next w:val="Normal"/>
    <w:uiPriority w:val="99"/>
    <w:qFormat/>
    <w:rsid w:val="002B3E9A"/>
  </w:style>
  <w:style w:type="character" w:customStyle="1" w:styleId="EquationCaption">
    <w:name w:val="_Equation Caption"/>
    <w:uiPriority w:val="99"/>
    <w:rsid w:val="002B3E9A"/>
  </w:style>
  <w:style w:type="paragraph" w:styleId="Footer">
    <w:name w:val="footer"/>
    <w:basedOn w:val="Normal"/>
    <w:link w:val="FooterChar"/>
    <w:uiPriority w:val="99"/>
    <w:rsid w:val="002B3E9A"/>
    <w:pPr>
      <w:tabs>
        <w:tab w:val="center" w:pos="4320"/>
        <w:tab w:val="right" w:pos="8640"/>
      </w:tabs>
    </w:pPr>
  </w:style>
  <w:style w:type="character" w:customStyle="1" w:styleId="FooterChar">
    <w:name w:val="Footer Char"/>
    <w:basedOn w:val="DefaultParagraphFont"/>
    <w:link w:val="Footer"/>
    <w:uiPriority w:val="99"/>
    <w:locked/>
    <w:rsid w:val="00696368"/>
    <w:rPr>
      <w:rFonts w:ascii="Courier New" w:hAnsi="Courier New" w:cs="Times New Roman"/>
      <w:sz w:val="24"/>
    </w:rPr>
  </w:style>
  <w:style w:type="paragraph" w:styleId="Header">
    <w:name w:val="header"/>
    <w:basedOn w:val="Normal"/>
    <w:link w:val="HeaderChar"/>
    <w:uiPriority w:val="99"/>
    <w:rsid w:val="002B3E9A"/>
    <w:pPr>
      <w:tabs>
        <w:tab w:val="center" w:pos="4320"/>
        <w:tab w:val="right" w:pos="8640"/>
      </w:tabs>
    </w:pPr>
  </w:style>
  <w:style w:type="character" w:customStyle="1" w:styleId="HeaderChar">
    <w:name w:val="Header Char"/>
    <w:basedOn w:val="DefaultParagraphFont"/>
    <w:link w:val="Header"/>
    <w:uiPriority w:val="99"/>
    <w:locked/>
    <w:rsid w:val="00696368"/>
    <w:rPr>
      <w:rFonts w:ascii="Courier New" w:hAnsi="Courier New" w:cs="Times New Roman"/>
      <w:sz w:val="24"/>
    </w:rPr>
  </w:style>
  <w:style w:type="paragraph" w:styleId="BodyText">
    <w:name w:val="Body Text"/>
    <w:basedOn w:val="Normal"/>
    <w:link w:val="BodyText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character" w:customStyle="1" w:styleId="BodyTextChar">
    <w:name w:val="Body Text Char"/>
    <w:basedOn w:val="DefaultParagraphFont"/>
    <w:link w:val="BodyText"/>
    <w:uiPriority w:val="99"/>
    <w:locked/>
    <w:rsid w:val="00696368"/>
    <w:rPr>
      <w:rFonts w:ascii="Courier New" w:hAnsi="Courier New" w:cs="Courier New"/>
      <w:spacing w:val="-3"/>
      <w:sz w:val="24"/>
    </w:rPr>
  </w:style>
  <w:style w:type="paragraph" w:styleId="BodyTextIndent2">
    <w:name w:val="Body Text Indent 2"/>
    <w:basedOn w:val="Normal"/>
    <w:link w:val="BodyTextIndent2Char"/>
    <w:uiPriority w:val="99"/>
    <w:rsid w:val="002B3E9A"/>
    <w:pPr>
      <w:widowControl/>
      <w:tabs>
        <w:tab w:val="left" w:pos="-1080"/>
        <w:tab w:val="left" w:pos="-360"/>
        <w:tab w:val="left" w:pos="720"/>
        <w:tab w:val="left" w:pos="1152"/>
      </w:tabs>
      <w:suppressAutoHyphens/>
      <w:ind w:firstLine="720"/>
      <w:jc w:val="both"/>
    </w:pPr>
    <w:rPr>
      <w:rFonts w:cs="Courier New"/>
      <w:spacing w:val="-3"/>
    </w:rPr>
  </w:style>
  <w:style w:type="character" w:customStyle="1" w:styleId="BodyTextIndent2Char">
    <w:name w:val="Body Text Indent 2 Char"/>
    <w:basedOn w:val="DefaultParagraphFont"/>
    <w:link w:val="BodyTextIndent2"/>
    <w:uiPriority w:val="99"/>
    <w:locked/>
    <w:rsid w:val="00696368"/>
    <w:rPr>
      <w:rFonts w:ascii="Courier New" w:hAnsi="Courier New" w:cs="Courier New"/>
      <w:spacing w:val="-3"/>
      <w:sz w:val="24"/>
    </w:rPr>
  </w:style>
  <w:style w:type="paragraph" w:styleId="BodyTextIndent3">
    <w:name w:val="Body Text Indent 3"/>
    <w:basedOn w:val="Normal"/>
    <w:link w:val="BodyTextIndent3Char"/>
    <w:uiPriority w:val="99"/>
    <w:rsid w:val="002B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character" w:customStyle="1" w:styleId="BodyTextIndent3Char">
    <w:name w:val="Body Text Indent 3 Char"/>
    <w:basedOn w:val="DefaultParagraphFont"/>
    <w:link w:val="BodyTextIndent3"/>
    <w:uiPriority w:val="99"/>
    <w:semiHidden/>
    <w:rsid w:val="001C68C5"/>
    <w:rPr>
      <w:rFonts w:ascii="Courier New" w:hAnsi="Courier New"/>
      <w:sz w:val="16"/>
      <w:szCs w:val="16"/>
    </w:rPr>
  </w:style>
  <w:style w:type="paragraph" w:styleId="BalloonText">
    <w:name w:val="Balloon Text"/>
    <w:basedOn w:val="Normal"/>
    <w:link w:val="BalloonTextChar"/>
    <w:uiPriority w:val="99"/>
    <w:semiHidden/>
    <w:rsid w:val="002B3E9A"/>
    <w:rPr>
      <w:rFonts w:ascii="Tahoma" w:hAnsi="Tahoma" w:cs="Tahoma"/>
      <w:sz w:val="16"/>
      <w:szCs w:val="16"/>
    </w:rPr>
  </w:style>
  <w:style w:type="character" w:customStyle="1" w:styleId="BalloonTextChar">
    <w:name w:val="Balloon Text Char"/>
    <w:basedOn w:val="DefaultParagraphFont"/>
    <w:link w:val="BalloonText"/>
    <w:uiPriority w:val="99"/>
    <w:semiHidden/>
    <w:rsid w:val="001C68C5"/>
    <w:rPr>
      <w:sz w:val="0"/>
      <w:szCs w:val="0"/>
    </w:rPr>
  </w:style>
  <w:style w:type="character" w:styleId="CommentReference">
    <w:name w:val="annotation reference"/>
    <w:basedOn w:val="DefaultParagraphFont"/>
    <w:uiPriority w:val="99"/>
    <w:semiHidden/>
    <w:rsid w:val="00C103C3"/>
    <w:rPr>
      <w:rFonts w:cs="Times New Roman"/>
      <w:sz w:val="16"/>
      <w:szCs w:val="16"/>
    </w:rPr>
  </w:style>
  <w:style w:type="paragraph" w:styleId="CommentText">
    <w:name w:val="annotation text"/>
    <w:basedOn w:val="Normal"/>
    <w:link w:val="CommentTextChar"/>
    <w:uiPriority w:val="99"/>
    <w:semiHidden/>
    <w:rsid w:val="00C103C3"/>
    <w:rPr>
      <w:sz w:val="20"/>
    </w:rPr>
  </w:style>
  <w:style w:type="character" w:customStyle="1" w:styleId="CommentTextChar">
    <w:name w:val="Comment Text Char"/>
    <w:basedOn w:val="DefaultParagraphFont"/>
    <w:link w:val="CommentText"/>
    <w:uiPriority w:val="99"/>
    <w:semiHidden/>
    <w:rsid w:val="001C68C5"/>
    <w:rPr>
      <w:rFonts w:ascii="Courier New" w:hAnsi="Courier New"/>
      <w:sz w:val="20"/>
      <w:szCs w:val="20"/>
    </w:rPr>
  </w:style>
  <w:style w:type="paragraph" w:styleId="CommentSubject">
    <w:name w:val="annotation subject"/>
    <w:basedOn w:val="CommentText"/>
    <w:next w:val="CommentText"/>
    <w:link w:val="CommentSubjectChar"/>
    <w:uiPriority w:val="99"/>
    <w:semiHidden/>
    <w:rsid w:val="00C103C3"/>
    <w:rPr>
      <w:b/>
      <w:bCs/>
    </w:rPr>
  </w:style>
  <w:style w:type="character" w:customStyle="1" w:styleId="CommentSubjectChar">
    <w:name w:val="Comment Subject Char"/>
    <w:basedOn w:val="CommentTextChar"/>
    <w:link w:val="CommentSubject"/>
    <w:uiPriority w:val="99"/>
    <w:semiHidden/>
    <w:rsid w:val="001C68C5"/>
    <w:rPr>
      <w:rFonts w:ascii="Courier New" w:hAnsi="Courier New"/>
      <w:b/>
      <w:bCs/>
      <w:sz w:val="20"/>
      <w:szCs w:val="20"/>
    </w:rPr>
  </w:style>
  <w:style w:type="character" w:styleId="Strong">
    <w:name w:val="Strong"/>
    <w:basedOn w:val="DefaultParagraphFont"/>
    <w:uiPriority w:val="99"/>
    <w:qFormat/>
    <w:rsid w:val="00707AC8"/>
    <w:rPr>
      <w:rFonts w:cs="Times New Roman"/>
      <w:b/>
      <w:bCs/>
    </w:rPr>
  </w:style>
  <w:style w:type="table" w:styleId="TableGrid">
    <w:name w:val="Table Grid"/>
    <w:basedOn w:val="TableNormal"/>
    <w:uiPriority w:val="99"/>
    <w:rsid w:val="00707AC8"/>
    <w:pPr>
      <w:widowControl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0F0719"/>
    <w:pPr>
      <w:ind w:left="720"/>
      <w:contextualSpacing/>
    </w:pPr>
  </w:style>
  <w:style w:type="character" w:styleId="PageNumber">
    <w:name w:val="page number"/>
    <w:basedOn w:val="DefaultParagraphFont"/>
    <w:uiPriority w:val="99"/>
    <w:rsid w:val="002A643B"/>
    <w:rPr>
      <w:rFonts w:cs="Times New Roman"/>
    </w:rPr>
  </w:style>
  <w:style w:type="paragraph" w:customStyle="1" w:styleId="Default">
    <w:name w:val="Default"/>
    <w:uiPriority w:val="99"/>
    <w:rsid w:val="002A643B"/>
    <w:pPr>
      <w:autoSpaceDE w:val="0"/>
      <w:autoSpaceDN w:val="0"/>
      <w:adjustRightInd w:val="0"/>
    </w:pPr>
    <w:rPr>
      <w:color w:val="000000"/>
      <w:sz w:val="24"/>
      <w:szCs w:val="24"/>
    </w:rPr>
  </w:style>
  <w:style w:type="character" w:styleId="Hyperlink">
    <w:name w:val="Hyperlink"/>
    <w:basedOn w:val="DefaultParagraphFont"/>
    <w:uiPriority w:val="99"/>
    <w:rsid w:val="00F94308"/>
    <w:rPr>
      <w:rFonts w:cs="Times New Roman"/>
      <w:color w:val="0000FF"/>
      <w:u w:val="single"/>
    </w:rPr>
  </w:style>
  <w:style w:type="paragraph" w:styleId="BodyText2">
    <w:name w:val="Body Text 2"/>
    <w:basedOn w:val="Normal"/>
    <w:link w:val="BodyText2Char"/>
    <w:uiPriority w:val="99"/>
    <w:rsid w:val="005D6E25"/>
    <w:pPr>
      <w:spacing w:after="120" w:line="480" w:lineRule="auto"/>
    </w:pPr>
  </w:style>
  <w:style w:type="character" w:customStyle="1" w:styleId="BodyText2Char">
    <w:name w:val="Body Text 2 Char"/>
    <w:basedOn w:val="DefaultParagraphFont"/>
    <w:link w:val="BodyText2"/>
    <w:uiPriority w:val="99"/>
    <w:locked/>
    <w:rsid w:val="005D6E25"/>
    <w:rPr>
      <w:rFonts w:ascii="Courier New" w:hAnsi="Courier New" w:cs="Times New Roman"/>
      <w:sz w:val="24"/>
    </w:rPr>
  </w:style>
  <w:style w:type="paragraph" w:styleId="NormalWeb">
    <w:name w:val="Normal (Web)"/>
    <w:basedOn w:val="Normal"/>
    <w:uiPriority w:val="99"/>
    <w:rsid w:val="005D6E25"/>
    <w:pPr>
      <w:widowControl/>
      <w:spacing w:before="100" w:beforeAutospacing="1" w:after="100" w:afterAutospacing="1"/>
    </w:pPr>
    <w:rPr>
      <w:rFonts w:ascii="Times New Roman" w:hAnsi="Times New Roman"/>
      <w:szCs w:val="24"/>
    </w:rPr>
  </w:style>
  <w:style w:type="paragraph" w:styleId="BodyText3">
    <w:name w:val="Body Text 3"/>
    <w:basedOn w:val="Normal"/>
    <w:link w:val="BodyText3Char"/>
    <w:uiPriority w:val="99"/>
    <w:rsid w:val="005D6E25"/>
    <w:pPr>
      <w:spacing w:after="120"/>
    </w:pPr>
    <w:rPr>
      <w:sz w:val="16"/>
      <w:szCs w:val="16"/>
    </w:rPr>
  </w:style>
  <w:style w:type="character" w:customStyle="1" w:styleId="BodyText3Char">
    <w:name w:val="Body Text 3 Char"/>
    <w:basedOn w:val="DefaultParagraphFont"/>
    <w:link w:val="BodyText3"/>
    <w:uiPriority w:val="99"/>
    <w:locked/>
    <w:rsid w:val="005D6E25"/>
    <w:rPr>
      <w:rFonts w:ascii="Courier New" w:hAnsi="Courier New" w:cs="Times New Roman"/>
      <w:sz w:val="16"/>
      <w:szCs w:val="16"/>
    </w:rPr>
  </w:style>
  <w:style w:type="character" w:customStyle="1" w:styleId="st1">
    <w:name w:val="st1"/>
    <w:basedOn w:val="DefaultParagraphFont"/>
    <w:uiPriority w:val="99"/>
    <w:rsid w:val="00531A9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B3B81-4D22-408D-B576-3F9444F09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4693</Words>
  <Characters>26045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Microsoft</Company>
  <LinksUpToDate>false</LinksUpToDate>
  <CharactersWithSpaces>30677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2</cp:revision>
  <cp:lastPrinted>2015-02-04T15:11:00Z</cp:lastPrinted>
  <dcterms:created xsi:type="dcterms:W3CDTF">2015-02-04T15:15:00Z</dcterms:created>
  <dcterms:modified xsi:type="dcterms:W3CDTF">2015-02-04T15:15:00Z</dcterms:modified>
</cp:coreProperties>
</file>